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DC19" w14:textId="59BC44DE" w:rsidR="00AC4BE0" w:rsidRDefault="0084066F" w:rsidP="0084066F">
      <w:pPr>
        <w:spacing w:after="0" w:line="240" w:lineRule="auto"/>
        <w:ind w:left="2160" w:firstLine="720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  </w:t>
      </w:r>
      <w:r w:rsidR="00675EB0">
        <w:rPr>
          <w:rFonts w:asciiTheme="majorHAnsi" w:hAnsiTheme="majorHAnsi" w:cstheme="majorHAnsi"/>
          <w:b/>
          <w:bCs/>
          <w:sz w:val="48"/>
          <w:szCs w:val="48"/>
        </w:rPr>
        <w:t>JASON ONG SOON SIN</w:t>
      </w:r>
    </w:p>
    <w:p w14:paraId="52DCD567" w14:textId="495D98C4" w:rsidR="003201E8" w:rsidRPr="00FC63AB" w:rsidRDefault="0037368E" w:rsidP="00FC63A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noProof/>
          <w:sz w:val="48"/>
          <w:szCs w:val="48"/>
        </w:rPr>
        <w:drawing>
          <wp:inline distT="0" distB="0" distL="0" distR="0" wp14:anchorId="7F0EFE0A" wp14:editId="0D09BB28">
            <wp:extent cx="1042670" cy="1383665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B4000" w14:textId="2F10B8E2" w:rsidR="00675EB0" w:rsidRPr="003201E8" w:rsidRDefault="00675EB0" w:rsidP="009E0E76">
      <w:pPr>
        <w:spacing w:after="0" w:line="240" w:lineRule="auto"/>
        <w:rPr>
          <w:rFonts w:asciiTheme="majorHAnsi" w:hAnsiTheme="majorHAnsi" w:cstheme="majorHAnsi"/>
        </w:rPr>
      </w:pPr>
      <w:r w:rsidRPr="003201E8">
        <w:rPr>
          <w:rFonts w:asciiTheme="majorHAnsi" w:hAnsiTheme="majorHAnsi" w:cstheme="majorHAnsi"/>
        </w:rPr>
        <w:t xml:space="preserve">Experienced and results-oriented professional with a diverse background spanning from naturopathic nutrition to pharmaceutical sales. Proven track record of exceeding sales targets, driving sales growth through strategic customer engagement and implementing innovative sales initiatives. </w:t>
      </w:r>
    </w:p>
    <w:p w14:paraId="285C6E3A" w14:textId="1A428092" w:rsidR="009E0E76" w:rsidRPr="00FC63AB" w:rsidRDefault="009E0E76" w:rsidP="009E0E7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44825FE" w14:textId="68E03B58" w:rsidR="00FC63AB" w:rsidRPr="00FC63AB" w:rsidRDefault="00FC63AB" w:rsidP="009E0E76">
      <w:pPr>
        <w:tabs>
          <w:tab w:val="left" w:pos="2813"/>
          <w:tab w:val="left" w:pos="10409"/>
        </w:tabs>
        <w:spacing w:before="41"/>
        <w:ind w:right="1387"/>
        <w:rPr>
          <w:rFonts w:asciiTheme="majorHAnsi" w:hAnsiTheme="majorHAnsi" w:cstheme="majorHAnsi"/>
          <w:b/>
          <w:sz w:val="24"/>
          <w:szCs w:val="24"/>
          <w:shd w:val="clear" w:color="auto" w:fill="C0C0C0"/>
        </w:rPr>
      </w:pP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="00E166C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                  </w:t>
      </w:r>
      <w:r w:rsidR="009E0E76" w:rsidRPr="00A6413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PROFESSIONAL </w:t>
      </w:r>
      <w:r w:rsidRPr="00A6413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>EXPERIENC</w:t>
      </w:r>
      <w:r w:rsidR="009E0E76" w:rsidRPr="00A6413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>E</w:t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="00A6413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  <w:t xml:space="preserve">  </w:t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</w:t>
      </w:r>
    </w:p>
    <w:p w14:paraId="2C765F3B" w14:textId="40FDFF65" w:rsidR="00C468EF" w:rsidRPr="00321E89" w:rsidRDefault="00C468EF" w:rsidP="003201E8">
      <w:pPr>
        <w:spacing w:after="0"/>
        <w:rPr>
          <w:rFonts w:asciiTheme="majorHAnsi" w:hAnsiTheme="majorHAnsi" w:cstheme="majorHAnsi"/>
          <w:b/>
          <w:bCs/>
          <w:lang w:val="en-US"/>
        </w:rPr>
      </w:pPr>
      <w:r w:rsidRPr="00321E89">
        <w:rPr>
          <w:rFonts w:asciiTheme="majorHAnsi" w:hAnsiTheme="majorHAnsi" w:cstheme="majorHAnsi"/>
          <w:b/>
          <w:bCs/>
          <w:lang w:val="en-US"/>
        </w:rPr>
        <w:t>M</w:t>
      </w:r>
      <w:r w:rsidR="00321E89" w:rsidRPr="00321E89">
        <w:rPr>
          <w:rFonts w:asciiTheme="majorHAnsi" w:hAnsiTheme="majorHAnsi" w:cstheme="majorHAnsi"/>
          <w:b/>
          <w:bCs/>
          <w:lang w:val="en-US"/>
        </w:rPr>
        <w:t>ENARINI APAC</w:t>
      </w:r>
    </w:p>
    <w:p w14:paraId="0BD3E73E" w14:textId="1A113CC1" w:rsidR="00C468EF" w:rsidRPr="00321E89" w:rsidRDefault="00C468EF" w:rsidP="003201E8">
      <w:pPr>
        <w:spacing w:after="0"/>
        <w:rPr>
          <w:rFonts w:asciiTheme="majorHAnsi" w:hAnsiTheme="majorHAnsi" w:cstheme="majorHAnsi"/>
          <w:i/>
          <w:iCs/>
          <w:lang w:val="en-US"/>
        </w:rPr>
      </w:pPr>
      <w:r w:rsidRPr="00321E89">
        <w:rPr>
          <w:rFonts w:asciiTheme="majorHAnsi" w:hAnsiTheme="majorHAnsi" w:cstheme="majorHAnsi"/>
          <w:i/>
          <w:iCs/>
          <w:lang w:val="en-US"/>
        </w:rPr>
        <w:t xml:space="preserve">Scientific information Executive II (Hospital, Clinics, &amp; </w:t>
      </w:r>
      <w:r w:rsidR="00321E89" w:rsidRPr="00321E89">
        <w:rPr>
          <w:rFonts w:asciiTheme="majorHAnsi" w:hAnsiTheme="majorHAnsi" w:cstheme="majorHAnsi"/>
          <w:i/>
          <w:iCs/>
          <w:lang w:val="en-US"/>
        </w:rPr>
        <w:t>Retail)</w:t>
      </w:r>
    </w:p>
    <w:p w14:paraId="5AD8DF0B" w14:textId="057F5245" w:rsidR="00C468EF" w:rsidRPr="00321E89" w:rsidRDefault="00321E89" w:rsidP="003201E8">
      <w:pPr>
        <w:spacing w:after="0"/>
        <w:rPr>
          <w:rFonts w:asciiTheme="majorHAnsi" w:hAnsiTheme="majorHAnsi" w:cstheme="majorHAnsi"/>
          <w:lang w:val="en-US"/>
        </w:rPr>
      </w:pPr>
      <w:r w:rsidRPr="00321E89">
        <w:rPr>
          <w:rFonts w:asciiTheme="majorHAnsi" w:hAnsiTheme="majorHAnsi" w:cstheme="majorHAnsi"/>
          <w:lang w:val="en-US"/>
        </w:rPr>
        <w:t xml:space="preserve">June 2024 </w:t>
      </w:r>
      <w:r w:rsidR="001211C7">
        <w:rPr>
          <w:rFonts w:asciiTheme="majorHAnsi" w:hAnsiTheme="majorHAnsi" w:cstheme="majorHAnsi"/>
          <w:lang w:val="en-US"/>
        </w:rPr>
        <w:t>–</w:t>
      </w:r>
      <w:r w:rsidRPr="00321E89">
        <w:rPr>
          <w:rFonts w:asciiTheme="majorHAnsi" w:hAnsiTheme="majorHAnsi" w:cstheme="majorHAnsi"/>
          <w:lang w:val="en-US"/>
        </w:rPr>
        <w:t xml:space="preserve"> </w:t>
      </w:r>
      <w:r w:rsidR="001211C7">
        <w:rPr>
          <w:rFonts w:asciiTheme="majorHAnsi" w:hAnsiTheme="majorHAnsi" w:cstheme="majorHAnsi"/>
          <w:lang w:val="en-US"/>
        </w:rPr>
        <w:t>June 2025</w:t>
      </w:r>
    </w:p>
    <w:p w14:paraId="04A2D8D0" w14:textId="4BFFE221" w:rsidR="00C468EF" w:rsidRPr="00321E89" w:rsidRDefault="00C468EF" w:rsidP="00C468EF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lang w:val="en-US"/>
        </w:rPr>
      </w:pPr>
      <w:r w:rsidRPr="00321E89">
        <w:rPr>
          <w:rFonts w:asciiTheme="majorHAnsi" w:hAnsiTheme="majorHAnsi" w:cstheme="majorHAnsi"/>
          <w:lang w:val="en-US"/>
        </w:rPr>
        <w:t>Managed Portfolio of 150 Customers from Private and Government Hospitals</w:t>
      </w:r>
      <w:r w:rsidR="00321E89" w:rsidRPr="00321E89">
        <w:rPr>
          <w:rFonts w:asciiTheme="majorHAnsi" w:hAnsiTheme="majorHAnsi" w:cstheme="majorHAnsi"/>
          <w:lang w:val="en-US"/>
        </w:rPr>
        <w:t xml:space="preserve"> in selected southern regions.</w:t>
      </w:r>
    </w:p>
    <w:p w14:paraId="27825443" w14:textId="3E60C474" w:rsidR="00C468EF" w:rsidRPr="00321E89" w:rsidRDefault="00C468EF" w:rsidP="00C468EF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lang w:val="en-US"/>
        </w:rPr>
      </w:pPr>
      <w:r w:rsidRPr="00321E89">
        <w:rPr>
          <w:rFonts w:asciiTheme="majorHAnsi" w:hAnsiTheme="majorHAnsi" w:cstheme="majorHAnsi"/>
          <w:lang w:val="en-US"/>
        </w:rPr>
        <w:t xml:space="preserve">Build trust and good rapport with Cardiologist, urologist, and </w:t>
      </w:r>
      <w:r w:rsidR="003B15FE" w:rsidRPr="00321E89">
        <w:rPr>
          <w:rFonts w:asciiTheme="majorHAnsi" w:hAnsiTheme="majorHAnsi" w:cstheme="majorHAnsi"/>
          <w:lang w:val="en-US"/>
        </w:rPr>
        <w:t>internal medicine</w:t>
      </w:r>
      <w:r w:rsidRPr="00321E89">
        <w:rPr>
          <w:rFonts w:asciiTheme="majorHAnsi" w:hAnsiTheme="majorHAnsi" w:cstheme="majorHAnsi"/>
          <w:lang w:val="en-US"/>
        </w:rPr>
        <w:t xml:space="preserve"> </w:t>
      </w:r>
      <w:r w:rsidR="003B15FE" w:rsidRPr="00321E89">
        <w:rPr>
          <w:rFonts w:asciiTheme="majorHAnsi" w:hAnsiTheme="majorHAnsi" w:cstheme="majorHAnsi"/>
          <w:lang w:val="en-US"/>
        </w:rPr>
        <w:t>specialist to</w:t>
      </w:r>
      <w:r w:rsidRPr="00321E89">
        <w:rPr>
          <w:rFonts w:asciiTheme="majorHAnsi" w:hAnsiTheme="majorHAnsi" w:cstheme="majorHAnsi"/>
          <w:lang w:val="en-US"/>
        </w:rPr>
        <w:t xml:space="preserve"> </w:t>
      </w:r>
      <w:r w:rsidR="003B15FE" w:rsidRPr="00321E89">
        <w:rPr>
          <w:rFonts w:asciiTheme="majorHAnsi" w:hAnsiTheme="majorHAnsi" w:cstheme="majorHAnsi"/>
          <w:lang w:val="en-US"/>
        </w:rPr>
        <w:t>introduce cardiometabolic</w:t>
      </w:r>
      <w:r w:rsidRPr="00321E89">
        <w:rPr>
          <w:rFonts w:asciiTheme="majorHAnsi" w:hAnsiTheme="majorHAnsi" w:cstheme="majorHAnsi"/>
          <w:lang w:val="en-US"/>
        </w:rPr>
        <w:t xml:space="preserve"> range of </w:t>
      </w:r>
      <w:r w:rsidR="00321E89" w:rsidRPr="00321E89">
        <w:rPr>
          <w:rFonts w:asciiTheme="majorHAnsi" w:hAnsiTheme="majorHAnsi" w:cstheme="majorHAnsi"/>
          <w:lang w:val="en-US"/>
        </w:rPr>
        <w:t>products.</w:t>
      </w:r>
    </w:p>
    <w:p w14:paraId="304F28DF" w14:textId="0512EE56" w:rsidR="00C468EF" w:rsidRPr="00321E89" w:rsidRDefault="00C468EF" w:rsidP="003B15F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lang w:val="en-US"/>
        </w:rPr>
      </w:pPr>
      <w:r w:rsidRPr="00321E89">
        <w:rPr>
          <w:rFonts w:asciiTheme="majorHAnsi" w:hAnsiTheme="majorHAnsi" w:cstheme="majorHAnsi"/>
          <w:lang w:val="en-US"/>
        </w:rPr>
        <w:t>Involve in organizing and hosting CME, RTD in hospitals to list in the products into the hospital formulary.</w:t>
      </w:r>
    </w:p>
    <w:p w14:paraId="43F43ECB" w14:textId="2C34FCFC" w:rsidR="003B15FE" w:rsidRPr="00321E89" w:rsidRDefault="003B15FE" w:rsidP="003B15F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lang w:val="en-US"/>
        </w:rPr>
      </w:pPr>
      <w:r w:rsidRPr="00321E89">
        <w:rPr>
          <w:rFonts w:asciiTheme="majorHAnsi" w:hAnsiTheme="majorHAnsi" w:cstheme="majorHAnsi"/>
          <w:lang w:val="en-US"/>
        </w:rPr>
        <w:t>Drive Prescription by discussing case scenarios and understand HCP concerns , Keep specialist updated with the various meta-analysis study.</w:t>
      </w:r>
    </w:p>
    <w:p w14:paraId="574C9EDE" w14:textId="26CAECE2" w:rsidR="00C468EF" w:rsidRDefault="003B15FE" w:rsidP="003201E8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  <w:lang w:val="en-US"/>
        </w:rPr>
      </w:pPr>
      <w:r w:rsidRPr="00321E89">
        <w:rPr>
          <w:rFonts w:asciiTheme="majorHAnsi" w:hAnsiTheme="majorHAnsi" w:cstheme="majorHAnsi"/>
          <w:lang w:val="en-US"/>
        </w:rPr>
        <w:t xml:space="preserve">Maintain high level of preparedness always try to solve HCP query on the same day. </w:t>
      </w:r>
    </w:p>
    <w:p w14:paraId="51EE6B79" w14:textId="77777777" w:rsidR="00321E89" w:rsidRPr="00321E89" w:rsidRDefault="00321E89" w:rsidP="00321E89">
      <w:pPr>
        <w:pStyle w:val="ListParagraph"/>
        <w:spacing w:after="0"/>
        <w:rPr>
          <w:rFonts w:asciiTheme="majorHAnsi" w:hAnsiTheme="majorHAnsi" w:cstheme="majorHAnsi"/>
          <w:lang w:val="en-US"/>
        </w:rPr>
      </w:pPr>
    </w:p>
    <w:p w14:paraId="55866E84" w14:textId="145BF4CC" w:rsidR="00C468EF" w:rsidRPr="00321E89" w:rsidRDefault="00321E89" w:rsidP="003201E8">
      <w:pPr>
        <w:spacing w:after="0"/>
        <w:rPr>
          <w:rFonts w:asciiTheme="majorHAnsi" w:hAnsiTheme="majorHAnsi" w:cstheme="majorHAnsi"/>
          <w:b/>
          <w:bCs/>
          <w:lang w:val="en-US"/>
        </w:rPr>
      </w:pPr>
      <w:r w:rsidRPr="00321E89">
        <w:rPr>
          <w:rFonts w:asciiTheme="majorHAnsi" w:hAnsiTheme="majorHAnsi" w:cstheme="majorHAnsi"/>
          <w:b/>
          <w:bCs/>
          <w:lang w:val="en-US"/>
        </w:rPr>
        <w:t>Accomplishments</w:t>
      </w:r>
    </w:p>
    <w:p w14:paraId="67F2AF4F" w14:textId="5EB0F8EA" w:rsidR="003B15FE" w:rsidRPr="00321E89" w:rsidRDefault="003B15FE" w:rsidP="003B15FE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theme="majorHAnsi"/>
          <w:lang w:val="en-US"/>
        </w:rPr>
      </w:pPr>
      <w:r w:rsidRPr="00321E89">
        <w:rPr>
          <w:rFonts w:asciiTheme="majorHAnsi" w:hAnsiTheme="majorHAnsi" w:cstheme="majorHAnsi"/>
          <w:lang w:val="en-US"/>
        </w:rPr>
        <w:t>Achieve</w:t>
      </w:r>
      <w:r w:rsidR="00321E89">
        <w:rPr>
          <w:rFonts w:asciiTheme="majorHAnsi" w:hAnsiTheme="majorHAnsi" w:cstheme="majorHAnsi"/>
          <w:lang w:val="en-US"/>
        </w:rPr>
        <w:t>d 3</w:t>
      </w:r>
      <w:r w:rsidRPr="00321E89">
        <w:rPr>
          <w:rFonts w:asciiTheme="majorHAnsi" w:hAnsiTheme="majorHAnsi" w:cstheme="majorHAnsi"/>
          <w:lang w:val="en-US"/>
        </w:rPr>
        <w:t xml:space="preserve"> QTD</w:t>
      </w:r>
      <w:r w:rsidR="00321E89">
        <w:rPr>
          <w:rFonts w:asciiTheme="majorHAnsi" w:hAnsiTheme="majorHAnsi" w:cstheme="majorHAnsi"/>
          <w:lang w:val="en-US"/>
        </w:rPr>
        <w:t xml:space="preserve">s consecutively </w:t>
      </w:r>
      <w:r w:rsidRPr="00321E89">
        <w:rPr>
          <w:rFonts w:asciiTheme="majorHAnsi" w:hAnsiTheme="majorHAnsi" w:cstheme="majorHAnsi"/>
          <w:lang w:val="en-US"/>
        </w:rPr>
        <w:t xml:space="preserve">over 100% </w:t>
      </w:r>
      <w:r w:rsidR="00321E89">
        <w:rPr>
          <w:rFonts w:asciiTheme="majorHAnsi" w:hAnsiTheme="majorHAnsi" w:cstheme="majorHAnsi"/>
          <w:lang w:val="en-US"/>
        </w:rPr>
        <w:t xml:space="preserve"> sales vs target</w:t>
      </w:r>
      <w:r w:rsidRPr="00321E89">
        <w:rPr>
          <w:rFonts w:asciiTheme="majorHAnsi" w:hAnsiTheme="majorHAnsi" w:cstheme="majorHAnsi"/>
          <w:lang w:val="en-US"/>
        </w:rPr>
        <w:t xml:space="preserve">. </w:t>
      </w:r>
    </w:p>
    <w:p w14:paraId="4599F953" w14:textId="77777777" w:rsidR="00C468EF" w:rsidRDefault="00C468EF" w:rsidP="003201E8">
      <w:pPr>
        <w:spacing w:after="0"/>
        <w:rPr>
          <w:rFonts w:asciiTheme="majorHAnsi" w:hAnsiTheme="majorHAnsi" w:cstheme="majorHAnsi"/>
          <w:b/>
          <w:bCs/>
          <w:lang w:val="en-US"/>
        </w:rPr>
      </w:pPr>
    </w:p>
    <w:p w14:paraId="22E94DB2" w14:textId="3EFEB507" w:rsidR="003201E8" w:rsidRPr="007557BC" w:rsidRDefault="00EF456F" w:rsidP="003201E8">
      <w:pPr>
        <w:spacing w:after="0"/>
        <w:rPr>
          <w:rFonts w:asciiTheme="majorHAnsi" w:hAnsiTheme="majorHAnsi" w:cstheme="majorHAnsi"/>
          <w:b/>
          <w:lang w:val="en-US"/>
        </w:rPr>
      </w:pPr>
      <w:r w:rsidRPr="003201E8">
        <w:rPr>
          <w:rFonts w:asciiTheme="majorHAnsi" w:hAnsiTheme="majorHAnsi" w:cstheme="majorHAnsi"/>
          <w:b/>
          <w:bCs/>
          <w:lang w:val="en-US"/>
        </w:rPr>
        <w:t>ASTRAZENECA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01E8">
        <w:rPr>
          <w:rFonts w:asciiTheme="majorHAnsi" w:hAnsiTheme="majorHAnsi" w:cstheme="majorHAnsi"/>
          <w:bCs/>
          <w:i/>
          <w:iCs/>
          <w:lang w:val="en-US"/>
        </w:rPr>
        <w:t>Medical Sales Representative (Retail)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1E89">
        <w:rPr>
          <w:rFonts w:asciiTheme="majorHAnsi" w:hAnsiTheme="majorHAnsi" w:cstheme="majorHAnsi"/>
          <w:bCs/>
          <w:lang w:val="en-US"/>
        </w:rPr>
        <w:t xml:space="preserve">November 2022 </w:t>
      </w:r>
      <w:r w:rsidR="00010240" w:rsidRPr="00321E89">
        <w:rPr>
          <w:rFonts w:asciiTheme="majorHAnsi" w:hAnsiTheme="majorHAnsi" w:cstheme="majorHAnsi"/>
          <w:bCs/>
          <w:lang w:val="en-US"/>
        </w:rPr>
        <w:t>–</w:t>
      </w:r>
      <w:r w:rsidR="003201E8" w:rsidRPr="00321E89">
        <w:rPr>
          <w:rFonts w:asciiTheme="majorHAnsi" w:hAnsiTheme="majorHAnsi" w:cstheme="majorHAnsi"/>
          <w:bCs/>
          <w:lang w:val="en-US"/>
        </w:rPr>
        <w:t xml:space="preserve"> </w:t>
      </w:r>
      <w:r w:rsidR="00010240" w:rsidRPr="00321E89">
        <w:rPr>
          <w:rFonts w:asciiTheme="majorHAnsi" w:hAnsiTheme="majorHAnsi" w:cstheme="majorHAnsi"/>
          <w:bCs/>
          <w:lang w:val="en-US"/>
        </w:rPr>
        <w:t>May 2024</w:t>
      </w:r>
    </w:p>
    <w:p w14:paraId="6B566474" w14:textId="77777777" w:rsidR="003201E8" w:rsidRPr="003201E8" w:rsidRDefault="003201E8" w:rsidP="003201E8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 w:firstLine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Managed a portfolio of 298 pharmacies, both chains and independent, effectively covering diverse market segments.</w:t>
      </w:r>
    </w:p>
    <w:p w14:paraId="6C589838" w14:textId="77777777" w:rsidR="003201E8" w:rsidRPr="003201E8" w:rsidRDefault="003201E8" w:rsidP="003201E8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 w:firstLine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Cultivated and nurtured strong relationships with customers, consistently meeting and exceeding monthly sales targets.</w:t>
      </w:r>
    </w:p>
    <w:p w14:paraId="1DD493B5" w14:textId="77777777" w:rsidR="003201E8" w:rsidRPr="003201E8" w:rsidRDefault="003201E8" w:rsidP="003201E8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 w:firstLine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Pioneered innovative sales initiatives for class B medications, employing impactful sales calls and collaborating with pharmacists for early detection screening to prevent switching to generics.</w:t>
      </w:r>
    </w:p>
    <w:p w14:paraId="7F3347DD" w14:textId="77777777" w:rsidR="003201E8" w:rsidRPr="003201E8" w:rsidRDefault="003201E8" w:rsidP="003201E8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 w:firstLine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Maintained a high level of preparedness by staying well-informed about the company's current offers and full product range, ensuring customers were always informed.</w:t>
      </w:r>
    </w:p>
    <w:p w14:paraId="6D58E391" w14:textId="32AD5C68" w:rsidR="003201E8" w:rsidRDefault="003201E8" w:rsidP="003201E8">
      <w:pPr>
        <w:numPr>
          <w:ilvl w:val="0"/>
          <w:numId w:val="10"/>
        </w:numPr>
        <w:tabs>
          <w:tab w:val="clear" w:pos="720"/>
        </w:tabs>
        <w:spacing w:after="0"/>
        <w:ind w:left="360" w:firstLine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Persistently aimed to achieve the monthly allocated sales targets, employing strategic planning and proactive customer engagement.</w:t>
      </w:r>
    </w:p>
    <w:p w14:paraId="3FBEDD6B" w14:textId="18413155" w:rsidR="0037368E" w:rsidRDefault="0037368E" w:rsidP="0037368E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</w:p>
    <w:p w14:paraId="39D4D162" w14:textId="2F6500D2" w:rsidR="0037368E" w:rsidRPr="0037368E" w:rsidRDefault="0037368E" w:rsidP="0037368E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  <w:r w:rsidRPr="0037368E">
        <w:rPr>
          <w:rFonts w:asciiTheme="majorHAnsi" w:hAnsiTheme="majorHAnsi" w:cstheme="majorHAnsi"/>
          <w:b/>
          <w:bCs/>
          <w:lang w:val="en-US"/>
        </w:rPr>
        <w:t>Accomplishments:</w:t>
      </w:r>
    </w:p>
    <w:p w14:paraId="3471794A" w14:textId="77777777" w:rsidR="0037368E" w:rsidRPr="0037368E" w:rsidRDefault="0037368E" w:rsidP="0037368E">
      <w:pPr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7368E">
        <w:rPr>
          <w:rFonts w:asciiTheme="majorHAnsi" w:hAnsiTheme="majorHAnsi" w:cstheme="majorHAnsi"/>
          <w:bCs/>
          <w:lang w:val="en-US"/>
        </w:rPr>
        <w:t>Achieved over 100% of sales targets for all four quarters in 2023, with year-to-date sales in November 2023 at 98%.</w:t>
      </w:r>
    </w:p>
    <w:p w14:paraId="0046D9D0" w14:textId="77777777" w:rsidR="0037368E" w:rsidRPr="0037368E" w:rsidRDefault="0037368E" w:rsidP="0037368E">
      <w:pPr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7368E">
        <w:rPr>
          <w:rFonts w:asciiTheme="majorHAnsi" w:hAnsiTheme="majorHAnsi" w:cstheme="majorHAnsi"/>
          <w:bCs/>
          <w:lang w:val="en-US"/>
        </w:rPr>
        <w:t>Successfully activated 40 new buying accounts throughout 2023, significantly expanding the customer base.</w:t>
      </w:r>
    </w:p>
    <w:p w14:paraId="391EB071" w14:textId="65FC99CE" w:rsidR="0037368E" w:rsidRDefault="0037368E" w:rsidP="0037368E">
      <w:pPr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7368E">
        <w:rPr>
          <w:rFonts w:asciiTheme="majorHAnsi" w:hAnsiTheme="majorHAnsi" w:cstheme="majorHAnsi"/>
          <w:bCs/>
          <w:lang w:val="en-US"/>
        </w:rPr>
        <w:t>Achieved a 42% growth rate versus the previous year (LY) year-to-date (YTD</w:t>
      </w:r>
      <w:proofErr w:type="gramStart"/>
      <w:r w:rsidRPr="0037368E">
        <w:rPr>
          <w:rFonts w:asciiTheme="majorHAnsi" w:hAnsiTheme="majorHAnsi" w:cstheme="majorHAnsi"/>
          <w:bCs/>
          <w:lang w:val="en-US"/>
        </w:rPr>
        <w:t>).</w:t>
      </w:r>
      <w:r w:rsidR="007557BC">
        <w:rPr>
          <w:rFonts w:asciiTheme="majorHAnsi" w:hAnsiTheme="majorHAnsi" w:cstheme="majorHAnsi"/>
          <w:bCs/>
          <w:lang w:val="en-US"/>
        </w:rPr>
        <w:t>.</w:t>
      </w:r>
      <w:proofErr w:type="gramEnd"/>
    </w:p>
    <w:p w14:paraId="26A55D90" w14:textId="5F59F386" w:rsidR="007557BC" w:rsidRPr="0037368E" w:rsidRDefault="007557BC" w:rsidP="007557BC">
      <w:pPr>
        <w:spacing w:after="0"/>
        <w:ind w:left="720"/>
        <w:jc w:val="both"/>
        <w:rPr>
          <w:rFonts w:asciiTheme="majorHAnsi" w:hAnsiTheme="majorHAnsi" w:cstheme="majorHAnsi"/>
          <w:bCs/>
          <w:lang w:val="en-US"/>
        </w:rPr>
      </w:pPr>
    </w:p>
    <w:p w14:paraId="180E4D18" w14:textId="77777777" w:rsidR="0037368E" w:rsidRPr="003201E8" w:rsidRDefault="0037368E" w:rsidP="0037368E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</w:p>
    <w:p w14:paraId="1291B19C" w14:textId="77777777" w:rsidR="003201E8" w:rsidRPr="003201E8" w:rsidRDefault="003201E8" w:rsidP="003201E8">
      <w:pPr>
        <w:spacing w:after="0"/>
        <w:ind w:left="720"/>
        <w:jc w:val="both"/>
        <w:rPr>
          <w:rFonts w:asciiTheme="majorHAnsi" w:hAnsiTheme="majorHAnsi" w:cstheme="majorHAnsi"/>
          <w:bCs/>
          <w:lang w:val="en-US"/>
        </w:rPr>
      </w:pPr>
    </w:p>
    <w:p w14:paraId="061F1C4D" w14:textId="2E1B924B" w:rsidR="003201E8" w:rsidRPr="003201E8" w:rsidRDefault="00EF456F" w:rsidP="003201E8">
      <w:pPr>
        <w:spacing w:after="0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/>
          <w:bCs/>
          <w:lang w:val="en-US"/>
        </w:rPr>
        <w:t>PHARMANIAGA LOGISTIC BERHAD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01E8">
        <w:rPr>
          <w:rFonts w:asciiTheme="majorHAnsi" w:hAnsiTheme="majorHAnsi" w:cstheme="majorHAnsi"/>
          <w:bCs/>
          <w:i/>
          <w:iCs/>
          <w:lang w:val="en-US"/>
        </w:rPr>
        <w:t>Business Executive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01E8">
        <w:rPr>
          <w:rFonts w:asciiTheme="majorHAnsi" w:hAnsiTheme="majorHAnsi" w:cstheme="majorHAnsi"/>
          <w:bCs/>
          <w:i/>
          <w:iCs/>
          <w:lang w:val="en-US"/>
        </w:rPr>
        <w:t>January 2019 - November 2022</w:t>
      </w:r>
    </w:p>
    <w:p w14:paraId="728D7BBA" w14:textId="77777777" w:rsidR="003201E8" w:rsidRPr="003201E8" w:rsidRDefault="003201E8" w:rsidP="003201E8">
      <w:pPr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Built and maintained a solid rapport with 198 healthcare providers in the Johor Bahru area, fostering trust and loyalty.</w:t>
      </w:r>
    </w:p>
    <w:p w14:paraId="38D092E5" w14:textId="77777777" w:rsidR="003201E8" w:rsidRPr="003201E8" w:rsidRDefault="003201E8" w:rsidP="003201E8">
      <w:pPr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Consistently kept customers updated with all current promotions, product information, order delivery status, and payment terms, ensuring a seamless customer experience.</w:t>
      </w:r>
    </w:p>
    <w:p w14:paraId="34A02CA4" w14:textId="2BC5B2A7" w:rsidR="003201E8" w:rsidRDefault="003201E8" w:rsidP="003201E8">
      <w:pPr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Aligned efforts with company business direction to achieve allocated monthly targets, demonstrating adaptability and commitment to organizational goals.</w:t>
      </w:r>
    </w:p>
    <w:p w14:paraId="5A637334" w14:textId="14EDC208" w:rsidR="0037368E" w:rsidRDefault="0037368E" w:rsidP="0037368E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</w:p>
    <w:p w14:paraId="00396EC6" w14:textId="66F6FED3" w:rsidR="0037368E" w:rsidRDefault="0037368E" w:rsidP="0037368E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  <w:r w:rsidRPr="0037368E">
        <w:rPr>
          <w:rFonts w:asciiTheme="majorHAnsi" w:hAnsiTheme="majorHAnsi" w:cstheme="majorHAnsi"/>
          <w:b/>
          <w:bCs/>
          <w:lang w:val="en-US"/>
        </w:rPr>
        <w:t>Accomplishments:</w:t>
      </w:r>
    </w:p>
    <w:p w14:paraId="3F3F85ED" w14:textId="4EA58CCA" w:rsidR="0037368E" w:rsidRPr="0037368E" w:rsidRDefault="0037368E" w:rsidP="0037368E">
      <w:pPr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7368E">
        <w:rPr>
          <w:rFonts w:asciiTheme="majorHAnsi" w:hAnsiTheme="majorHAnsi" w:cstheme="majorHAnsi"/>
          <w:bCs/>
          <w:lang w:val="en-US"/>
        </w:rPr>
        <w:t xml:space="preserve">Attained an outstanding 180% of sales targets year-to-date </w:t>
      </w:r>
      <w:r w:rsidR="00321E89">
        <w:rPr>
          <w:rFonts w:asciiTheme="majorHAnsi" w:hAnsiTheme="majorHAnsi" w:cstheme="majorHAnsi"/>
          <w:bCs/>
          <w:lang w:val="en-US"/>
        </w:rPr>
        <w:t>in 2022 prior to end of year.</w:t>
      </w:r>
    </w:p>
    <w:p w14:paraId="0301AE44" w14:textId="77777777" w:rsidR="0037368E" w:rsidRPr="0037368E" w:rsidRDefault="0037368E" w:rsidP="0037368E">
      <w:pPr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7368E">
        <w:rPr>
          <w:rFonts w:asciiTheme="majorHAnsi" w:hAnsiTheme="majorHAnsi" w:cstheme="majorHAnsi"/>
          <w:bCs/>
          <w:lang w:val="en-US"/>
        </w:rPr>
        <w:t>Activated 128 new accounts from various sectors including General Practitioners (GP), Veterinary (VET), Retail Pharmacy (RX), and Dental Clinics, contributing to business growth and market expansion.</w:t>
      </w:r>
    </w:p>
    <w:p w14:paraId="1647DCC2" w14:textId="77777777" w:rsidR="00321E89" w:rsidRDefault="00321E89" w:rsidP="003201E8">
      <w:pPr>
        <w:spacing w:after="0"/>
        <w:rPr>
          <w:rFonts w:asciiTheme="majorHAnsi" w:hAnsiTheme="majorHAnsi" w:cstheme="majorHAnsi"/>
          <w:b/>
          <w:bCs/>
          <w:lang w:val="en-US"/>
        </w:rPr>
      </w:pPr>
    </w:p>
    <w:p w14:paraId="7FDD540F" w14:textId="215D6066" w:rsidR="003201E8" w:rsidRPr="003201E8" w:rsidRDefault="00EF456F" w:rsidP="003201E8">
      <w:pPr>
        <w:spacing w:after="0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/>
          <w:bCs/>
          <w:lang w:val="en-US"/>
        </w:rPr>
        <w:t>GOOD LIFE WELLNESS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01E8">
        <w:rPr>
          <w:rFonts w:asciiTheme="majorHAnsi" w:hAnsiTheme="majorHAnsi" w:cstheme="majorHAnsi"/>
          <w:bCs/>
          <w:i/>
          <w:iCs/>
          <w:lang w:val="en-US"/>
        </w:rPr>
        <w:t>Health Advisor cum Nutritionist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01E8">
        <w:rPr>
          <w:rFonts w:asciiTheme="majorHAnsi" w:hAnsiTheme="majorHAnsi" w:cstheme="majorHAnsi"/>
          <w:bCs/>
          <w:i/>
          <w:iCs/>
          <w:lang w:val="en-US"/>
        </w:rPr>
        <w:t>December 2017 – January 2019</w:t>
      </w:r>
    </w:p>
    <w:p w14:paraId="68EEC466" w14:textId="77777777" w:rsidR="003201E8" w:rsidRPr="003201E8" w:rsidRDefault="003201E8" w:rsidP="003201E8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Provided custom diet and nutritional advice for customers with various health conditions, utilizing advanced diagnosis methods such as machine and iridology.</w:t>
      </w:r>
    </w:p>
    <w:p w14:paraId="2AF16E20" w14:textId="273A0A20" w:rsidR="003201E8" w:rsidRDefault="003201E8" w:rsidP="003201E8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Tailored personalized treatment plans based on thorough understanding of customers' diseases and medical history, guiding them towards optimal health and well-being.</w:t>
      </w:r>
    </w:p>
    <w:p w14:paraId="78A345E3" w14:textId="77777777" w:rsidR="003201E8" w:rsidRPr="003201E8" w:rsidRDefault="003201E8" w:rsidP="003201E8">
      <w:pPr>
        <w:spacing w:after="0"/>
        <w:ind w:left="720"/>
        <w:jc w:val="both"/>
        <w:rPr>
          <w:rFonts w:asciiTheme="majorHAnsi" w:hAnsiTheme="majorHAnsi" w:cstheme="majorHAnsi"/>
          <w:bCs/>
          <w:lang w:val="en-US"/>
        </w:rPr>
      </w:pPr>
    </w:p>
    <w:p w14:paraId="0B1A78C7" w14:textId="4B051DE8" w:rsidR="003201E8" w:rsidRPr="003201E8" w:rsidRDefault="00EF456F" w:rsidP="003201E8">
      <w:pPr>
        <w:spacing w:after="0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/>
          <w:bCs/>
          <w:lang w:val="en-US"/>
        </w:rPr>
        <w:t>NATURAL HEALTH FARM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01E8">
        <w:rPr>
          <w:rFonts w:asciiTheme="majorHAnsi" w:hAnsiTheme="majorHAnsi" w:cstheme="majorHAnsi"/>
          <w:bCs/>
          <w:i/>
          <w:iCs/>
          <w:lang w:val="en-US"/>
        </w:rPr>
        <w:t>Naturopathic Nutritionist cum Health Advisor</w:t>
      </w:r>
      <w:r w:rsidR="003201E8" w:rsidRPr="003201E8">
        <w:rPr>
          <w:rFonts w:asciiTheme="majorHAnsi" w:hAnsiTheme="majorHAnsi" w:cstheme="majorHAnsi"/>
          <w:bCs/>
          <w:lang w:val="en-US"/>
        </w:rPr>
        <w:br/>
      </w:r>
      <w:r w:rsidR="003201E8" w:rsidRPr="003201E8">
        <w:rPr>
          <w:rFonts w:asciiTheme="majorHAnsi" w:hAnsiTheme="majorHAnsi" w:cstheme="majorHAnsi"/>
          <w:bCs/>
          <w:i/>
          <w:iCs/>
          <w:lang w:val="en-US"/>
        </w:rPr>
        <w:t>May 2015 - June 2017</w:t>
      </w:r>
    </w:p>
    <w:p w14:paraId="119811C9" w14:textId="77777777" w:rsidR="003201E8" w:rsidRPr="003201E8" w:rsidRDefault="003201E8" w:rsidP="003201E8">
      <w:pPr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Demonstrated deep understanding of customers' needs, recommending suitable supplements and explaining the purpose of consumption clearly.</w:t>
      </w:r>
    </w:p>
    <w:p w14:paraId="001D77A2" w14:textId="6085FC7A" w:rsidR="003A2372" w:rsidRDefault="003201E8" w:rsidP="00AC4BE0">
      <w:pPr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3201E8">
        <w:rPr>
          <w:rFonts w:asciiTheme="majorHAnsi" w:hAnsiTheme="majorHAnsi" w:cstheme="majorHAnsi"/>
          <w:bCs/>
          <w:lang w:val="en-US"/>
        </w:rPr>
        <w:t>Developed personalized treatment plans tailored to customers' individual health goals, resulting in improved well-being and satisfaction.</w:t>
      </w:r>
    </w:p>
    <w:p w14:paraId="0F33ABF4" w14:textId="23DE0272" w:rsidR="0037368E" w:rsidRDefault="0037368E" w:rsidP="005439A2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</w:p>
    <w:p w14:paraId="171083CB" w14:textId="6F9CB4F2" w:rsidR="005439A2" w:rsidRDefault="005439A2" w:rsidP="005439A2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</w:p>
    <w:p w14:paraId="4F826291" w14:textId="04AA7435" w:rsidR="005439A2" w:rsidRPr="005439A2" w:rsidRDefault="005439A2" w:rsidP="005439A2">
      <w:pPr>
        <w:tabs>
          <w:tab w:val="left" w:pos="2813"/>
          <w:tab w:val="left" w:pos="10409"/>
        </w:tabs>
        <w:spacing w:before="41"/>
        <w:ind w:right="1387"/>
        <w:rPr>
          <w:rFonts w:asciiTheme="majorHAnsi" w:hAnsiTheme="majorHAnsi" w:cstheme="majorHAnsi"/>
          <w:b/>
          <w:sz w:val="24"/>
          <w:szCs w:val="24"/>
          <w:shd w:val="clear" w:color="auto" w:fill="C0C0C0"/>
        </w:rPr>
      </w:pP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                  CLINICAL EXPERIENCE</w:t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</w:t>
      </w:r>
    </w:p>
    <w:p w14:paraId="44DD041E" w14:textId="77777777" w:rsidR="005439A2" w:rsidRPr="005439A2" w:rsidRDefault="005439A2" w:rsidP="005439A2">
      <w:pPr>
        <w:spacing w:after="0"/>
        <w:ind w:left="360"/>
        <w:rPr>
          <w:rFonts w:asciiTheme="majorHAnsi" w:hAnsiTheme="majorHAnsi" w:cstheme="majorHAnsi"/>
          <w:bCs/>
          <w:lang w:val="en-US"/>
        </w:rPr>
      </w:pPr>
      <w:r w:rsidRPr="005439A2">
        <w:rPr>
          <w:rFonts w:asciiTheme="majorHAnsi" w:hAnsiTheme="majorHAnsi" w:cstheme="majorHAnsi"/>
          <w:b/>
          <w:bCs/>
          <w:lang w:val="en-US"/>
        </w:rPr>
        <w:t>Melaka General Hospital, Malaysia</w:t>
      </w:r>
      <w:r w:rsidRPr="005439A2">
        <w:rPr>
          <w:rFonts w:asciiTheme="majorHAnsi" w:hAnsiTheme="majorHAnsi" w:cstheme="majorHAnsi"/>
          <w:bCs/>
          <w:lang w:val="en-US"/>
        </w:rPr>
        <w:br/>
      </w:r>
      <w:r w:rsidRPr="005439A2">
        <w:rPr>
          <w:rFonts w:asciiTheme="majorHAnsi" w:hAnsiTheme="majorHAnsi" w:cstheme="majorHAnsi"/>
          <w:bCs/>
          <w:i/>
          <w:iCs/>
          <w:lang w:val="en-US"/>
        </w:rPr>
        <w:t>January 2011 - December 2011</w:t>
      </w:r>
    </w:p>
    <w:p w14:paraId="6DF3C4B8" w14:textId="77777777" w:rsidR="005439A2" w:rsidRPr="005439A2" w:rsidRDefault="005439A2" w:rsidP="005439A2">
      <w:pPr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5439A2">
        <w:rPr>
          <w:rFonts w:asciiTheme="majorHAnsi" w:hAnsiTheme="majorHAnsi" w:cstheme="majorHAnsi"/>
          <w:bCs/>
          <w:lang w:val="en-US"/>
        </w:rPr>
        <w:t>Engaged in clinical practice of medicine, gaining hands-on experience in patient care and management.</w:t>
      </w:r>
    </w:p>
    <w:p w14:paraId="3BCEAE2C" w14:textId="77777777" w:rsidR="005439A2" w:rsidRPr="005439A2" w:rsidRDefault="005439A2" w:rsidP="005439A2">
      <w:pPr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5439A2">
        <w:rPr>
          <w:rFonts w:asciiTheme="majorHAnsi" w:hAnsiTheme="majorHAnsi" w:cstheme="majorHAnsi"/>
          <w:bCs/>
          <w:lang w:val="en-US"/>
        </w:rPr>
        <w:t>Participated in discussions of clinical cases with lecturers and peers, fostering collaborative learning and critical thinking skills.</w:t>
      </w:r>
    </w:p>
    <w:p w14:paraId="02FC940C" w14:textId="77777777" w:rsidR="005439A2" w:rsidRPr="005439A2" w:rsidRDefault="005439A2" w:rsidP="005439A2">
      <w:pPr>
        <w:spacing w:after="0"/>
        <w:ind w:left="360"/>
        <w:rPr>
          <w:rFonts w:asciiTheme="majorHAnsi" w:hAnsiTheme="majorHAnsi" w:cstheme="majorHAnsi"/>
          <w:bCs/>
          <w:lang w:val="en-US"/>
        </w:rPr>
      </w:pPr>
      <w:r w:rsidRPr="005439A2">
        <w:rPr>
          <w:rFonts w:asciiTheme="majorHAnsi" w:hAnsiTheme="majorHAnsi" w:cstheme="majorHAnsi"/>
          <w:b/>
          <w:bCs/>
          <w:lang w:val="en-US"/>
        </w:rPr>
        <w:t>Hospital Pakar Sultanah Fatimah, Muar</w:t>
      </w:r>
      <w:r w:rsidRPr="005439A2">
        <w:rPr>
          <w:rFonts w:asciiTheme="majorHAnsi" w:hAnsiTheme="majorHAnsi" w:cstheme="majorHAnsi"/>
          <w:bCs/>
          <w:lang w:val="en-US"/>
        </w:rPr>
        <w:br/>
      </w:r>
      <w:r w:rsidRPr="005439A2">
        <w:rPr>
          <w:rFonts w:asciiTheme="majorHAnsi" w:hAnsiTheme="majorHAnsi" w:cstheme="majorHAnsi"/>
          <w:bCs/>
          <w:i/>
          <w:iCs/>
          <w:lang w:val="en-US"/>
        </w:rPr>
        <w:t>January 2012 - December 2012</w:t>
      </w:r>
    </w:p>
    <w:p w14:paraId="2EC83D78" w14:textId="77777777" w:rsidR="005439A2" w:rsidRPr="005439A2" w:rsidRDefault="005439A2" w:rsidP="005439A2">
      <w:pPr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5439A2">
        <w:rPr>
          <w:rFonts w:asciiTheme="majorHAnsi" w:hAnsiTheme="majorHAnsi" w:cstheme="majorHAnsi"/>
          <w:bCs/>
          <w:lang w:val="en-US"/>
        </w:rPr>
        <w:t>Assisted in the administration of medication to patients, ensuring accurate dosing and adherence to treatment protocols.</w:t>
      </w:r>
    </w:p>
    <w:p w14:paraId="52EAE569" w14:textId="77777777" w:rsidR="005439A2" w:rsidRPr="005439A2" w:rsidRDefault="005439A2" w:rsidP="005439A2">
      <w:pPr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5439A2">
        <w:rPr>
          <w:rFonts w:asciiTheme="majorHAnsi" w:hAnsiTheme="majorHAnsi" w:cstheme="majorHAnsi"/>
          <w:bCs/>
          <w:lang w:val="en-US"/>
        </w:rPr>
        <w:t>Played a key role in the management of patients, providing basic care and support under the supervision of healthcare professionals.</w:t>
      </w:r>
    </w:p>
    <w:p w14:paraId="186FBC32" w14:textId="77777777" w:rsidR="005439A2" w:rsidRPr="005439A2" w:rsidRDefault="005439A2" w:rsidP="005439A2">
      <w:pPr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5439A2">
        <w:rPr>
          <w:rFonts w:asciiTheme="majorHAnsi" w:hAnsiTheme="majorHAnsi" w:cstheme="majorHAnsi"/>
          <w:bCs/>
          <w:lang w:val="en-US"/>
        </w:rPr>
        <w:t>Participated in various operational procedures, gaining practical experience in hospital protocols and procedures.</w:t>
      </w:r>
    </w:p>
    <w:p w14:paraId="67E27E4B" w14:textId="7713F3DC" w:rsidR="005439A2" w:rsidRDefault="005439A2" w:rsidP="005439A2">
      <w:pPr>
        <w:spacing w:after="0"/>
        <w:ind w:left="360"/>
        <w:rPr>
          <w:rFonts w:asciiTheme="majorHAnsi" w:hAnsiTheme="majorHAnsi" w:cstheme="majorHAnsi"/>
          <w:bCs/>
          <w:lang w:val="en-US"/>
        </w:rPr>
      </w:pPr>
    </w:p>
    <w:p w14:paraId="537F3F59" w14:textId="77777777" w:rsidR="005439A2" w:rsidRPr="0037368E" w:rsidRDefault="005439A2" w:rsidP="005439A2">
      <w:pPr>
        <w:spacing w:after="0"/>
        <w:ind w:left="360"/>
        <w:jc w:val="both"/>
        <w:rPr>
          <w:rFonts w:asciiTheme="majorHAnsi" w:hAnsiTheme="majorHAnsi" w:cstheme="majorHAnsi"/>
          <w:bCs/>
          <w:lang w:val="en-US"/>
        </w:rPr>
      </w:pPr>
    </w:p>
    <w:p w14:paraId="04C4208F" w14:textId="7D5193B4" w:rsidR="003A2372" w:rsidRPr="00FC63AB" w:rsidRDefault="003A2372" w:rsidP="003A2372">
      <w:pPr>
        <w:tabs>
          <w:tab w:val="left" w:pos="2813"/>
          <w:tab w:val="left" w:pos="10409"/>
        </w:tabs>
        <w:spacing w:before="41"/>
        <w:ind w:right="1387"/>
        <w:rPr>
          <w:rFonts w:asciiTheme="majorHAnsi" w:hAnsiTheme="majorHAnsi" w:cstheme="majorHAnsi"/>
          <w:b/>
          <w:sz w:val="24"/>
          <w:szCs w:val="24"/>
          <w:shd w:val="clear" w:color="auto" w:fill="C0C0C0"/>
        </w:rPr>
      </w:pP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                  EDUCATION</w:t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="00A6413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</w:t>
      </w:r>
    </w:p>
    <w:p w14:paraId="6EDBECBC" w14:textId="6791863C" w:rsidR="003201E8" w:rsidRPr="0024312B" w:rsidRDefault="003201E8" w:rsidP="005439A2">
      <w:pPr>
        <w:spacing w:after="0"/>
        <w:ind w:left="450"/>
        <w:rPr>
          <w:rFonts w:asciiTheme="majorHAnsi" w:hAnsiTheme="majorHAnsi" w:cstheme="majorHAnsi"/>
          <w:lang w:val="en-US"/>
        </w:rPr>
      </w:pPr>
      <w:r w:rsidRPr="003201E8">
        <w:rPr>
          <w:rFonts w:asciiTheme="majorHAnsi" w:hAnsiTheme="majorHAnsi" w:cstheme="majorHAnsi"/>
          <w:b/>
          <w:bCs/>
          <w:i/>
          <w:iCs/>
          <w:lang w:val="en-US"/>
        </w:rPr>
        <w:t>Bachelor of Medical Science</w:t>
      </w:r>
      <w:r w:rsidRPr="003201E8">
        <w:rPr>
          <w:rFonts w:asciiTheme="majorHAnsi" w:hAnsiTheme="majorHAnsi" w:cstheme="majorHAnsi"/>
          <w:b/>
          <w:bCs/>
          <w:lang w:val="en-US"/>
        </w:rPr>
        <w:br/>
      </w:r>
      <w:r w:rsidRPr="003201E8">
        <w:rPr>
          <w:rFonts w:asciiTheme="majorHAnsi" w:hAnsiTheme="majorHAnsi" w:cstheme="majorHAnsi"/>
          <w:lang w:val="en-US"/>
        </w:rPr>
        <w:t>Manipal-Melaka Medical International University</w:t>
      </w:r>
      <w:r w:rsidRPr="003201E8">
        <w:rPr>
          <w:rFonts w:asciiTheme="majorHAnsi" w:hAnsiTheme="majorHAnsi" w:cstheme="majorHAnsi"/>
          <w:lang w:val="en-US"/>
        </w:rPr>
        <w:br/>
        <w:t>(2008 - 2013)</w:t>
      </w:r>
    </w:p>
    <w:p w14:paraId="54D79C7D" w14:textId="77777777" w:rsidR="00DC652A" w:rsidRPr="003201E8" w:rsidRDefault="00DC652A" w:rsidP="005439A2">
      <w:pPr>
        <w:spacing w:after="0"/>
        <w:ind w:left="450"/>
        <w:rPr>
          <w:rFonts w:asciiTheme="majorHAnsi" w:hAnsiTheme="majorHAnsi" w:cstheme="majorHAnsi"/>
          <w:b/>
          <w:bCs/>
          <w:lang w:val="en-US"/>
        </w:rPr>
      </w:pPr>
    </w:p>
    <w:p w14:paraId="6E3C3F14" w14:textId="5636F981" w:rsidR="00AC4BE0" w:rsidRPr="0024312B" w:rsidRDefault="003201E8" w:rsidP="005439A2">
      <w:pPr>
        <w:spacing w:after="0"/>
        <w:ind w:left="450"/>
        <w:rPr>
          <w:rFonts w:asciiTheme="majorHAnsi" w:hAnsiTheme="majorHAnsi" w:cstheme="majorHAnsi"/>
          <w:b/>
          <w:bCs/>
          <w:lang w:val="en-US"/>
        </w:rPr>
      </w:pPr>
      <w:r w:rsidRPr="003201E8">
        <w:rPr>
          <w:rFonts w:asciiTheme="majorHAnsi" w:hAnsiTheme="majorHAnsi" w:cstheme="majorHAnsi"/>
          <w:b/>
          <w:bCs/>
          <w:i/>
          <w:iCs/>
          <w:lang w:val="en-US"/>
        </w:rPr>
        <w:t>Bachelor of Diet and Nutrition</w:t>
      </w:r>
      <w:r w:rsidRPr="003201E8">
        <w:rPr>
          <w:rFonts w:asciiTheme="majorHAnsi" w:hAnsiTheme="majorHAnsi" w:cstheme="majorHAnsi"/>
          <w:b/>
          <w:bCs/>
          <w:lang w:val="en-US"/>
        </w:rPr>
        <w:br/>
      </w:r>
      <w:r w:rsidRPr="003201E8">
        <w:rPr>
          <w:rFonts w:asciiTheme="majorHAnsi" w:hAnsiTheme="majorHAnsi" w:cstheme="majorHAnsi"/>
          <w:lang w:val="en-US"/>
        </w:rPr>
        <w:t>Asia e University</w:t>
      </w:r>
      <w:r w:rsidRPr="003201E8">
        <w:rPr>
          <w:rFonts w:asciiTheme="majorHAnsi" w:hAnsiTheme="majorHAnsi" w:cstheme="majorHAnsi"/>
          <w:lang w:val="en-US"/>
        </w:rPr>
        <w:br/>
        <w:t>(2015 - 2017)</w:t>
      </w:r>
    </w:p>
    <w:p w14:paraId="160EBDC8" w14:textId="77777777" w:rsidR="00DC652A" w:rsidRPr="00DC652A" w:rsidRDefault="00DC652A" w:rsidP="00DC652A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84CDECD" w14:textId="3D9C6072" w:rsidR="002A0F21" w:rsidRPr="004D4C50" w:rsidRDefault="00D703D0" w:rsidP="004D4C50">
      <w:pPr>
        <w:tabs>
          <w:tab w:val="left" w:pos="2813"/>
          <w:tab w:val="left" w:pos="10409"/>
        </w:tabs>
        <w:spacing w:before="41"/>
        <w:ind w:right="1387"/>
        <w:rPr>
          <w:rFonts w:asciiTheme="majorHAnsi" w:hAnsiTheme="majorHAnsi" w:cstheme="majorHAnsi"/>
          <w:b/>
          <w:sz w:val="24"/>
          <w:szCs w:val="24"/>
          <w:shd w:val="clear" w:color="auto" w:fill="C0C0C0"/>
        </w:rPr>
      </w:pPr>
      <w:bookmarkStart w:id="0" w:name="_Hlk160639756"/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                  </w:t>
      </w:r>
      <w:r w:rsidR="004D4C50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>LANGUAGE</w:t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="00A6413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</w:t>
      </w:r>
    </w:p>
    <w:bookmarkEnd w:id="0"/>
    <w:p w14:paraId="16606AE8" w14:textId="678E2D9D" w:rsidR="00D703D0" w:rsidRPr="0024312B" w:rsidRDefault="00D703D0" w:rsidP="00D703D0">
      <w:pPr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English: Writing: Good | Speaking: Good</w:t>
      </w:r>
    </w:p>
    <w:p w14:paraId="50439104" w14:textId="4A9E38E0" w:rsidR="00D703D0" w:rsidRPr="0024312B" w:rsidRDefault="00DC652A" w:rsidP="00D703D0">
      <w:pPr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Mandarin</w:t>
      </w:r>
      <w:r w:rsidR="00D703D0" w:rsidRPr="0024312B">
        <w:rPr>
          <w:rFonts w:asciiTheme="majorHAnsi" w:hAnsiTheme="majorHAnsi" w:cstheme="majorHAnsi"/>
          <w:bCs/>
          <w:lang w:val="en-US"/>
        </w:rPr>
        <w:t xml:space="preserve">: Writing: </w:t>
      </w:r>
      <w:r w:rsidRPr="0024312B">
        <w:rPr>
          <w:rFonts w:asciiTheme="majorHAnsi" w:hAnsiTheme="majorHAnsi" w:cstheme="majorHAnsi"/>
          <w:bCs/>
          <w:lang w:val="en-US"/>
        </w:rPr>
        <w:t>Good</w:t>
      </w:r>
      <w:r w:rsidR="00D703D0" w:rsidRPr="0024312B">
        <w:rPr>
          <w:rFonts w:asciiTheme="majorHAnsi" w:hAnsiTheme="majorHAnsi" w:cstheme="majorHAnsi"/>
          <w:bCs/>
          <w:lang w:val="en-US"/>
        </w:rPr>
        <w:t xml:space="preserve"> | Speaking: Good</w:t>
      </w:r>
    </w:p>
    <w:p w14:paraId="32F8B5BA" w14:textId="701093D5" w:rsidR="00271D94" w:rsidRPr="0024312B" w:rsidRDefault="00271D94" w:rsidP="00271D94">
      <w:pPr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 xml:space="preserve">Bahasa </w:t>
      </w:r>
      <w:proofErr w:type="spellStart"/>
      <w:r w:rsidRPr="0024312B">
        <w:rPr>
          <w:rFonts w:asciiTheme="majorHAnsi" w:hAnsiTheme="majorHAnsi" w:cstheme="majorHAnsi"/>
          <w:bCs/>
          <w:lang w:val="en-US"/>
        </w:rPr>
        <w:t>Melayu</w:t>
      </w:r>
      <w:proofErr w:type="spellEnd"/>
      <w:r w:rsidRPr="0024312B">
        <w:rPr>
          <w:rFonts w:asciiTheme="majorHAnsi" w:hAnsiTheme="majorHAnsi" w:cstheme="majorHAnsi"/>
          <w:bCs/>
          <w:lang w:val="en-US"/>
        </w:rPr>
        <w:t>: Writing: Good | Speaking: Good</w:t>
      </w:r>
    </w:p>
    <w:p w14:paraId="6AFB7016" w14:textId="77777777" w:rsidR="004D4C50" w:rsidRPr="00D703D0" w:rsidRDefault="004D4C50" w:rsidP="004D4C50">
      <w:pPr>
        <w:spacing w:after="0"/>
        <w:ind w:left="720"/>
        <w:jc w:val="both"/>
        <w:rPr>
          <w:rFonts w:asciiTheme="majorHAnsi" w:hAnsiTheme="majorHAnsi" w:cstheme="majorHAnsi"/>
          <w:bCs/>
          <w:sz w:val="24"/>
          <w:szCs w:val="24"/>
          <w:lang w:val="en-US"/>
        </w:rPr>
      </w:pPr>
    </w:p>
    <w:p w14:paraId="6B322A1B" w14:textId="332CB93A" w:rsidR="004D4C50" w:rsidRPr="004D4C50" w:rsidRDefault="004D4C50" w:rsidP="004D4C50">
      <w:pPr>
        <w:tabs>
          <w:tab w:val="left" w:pos="2813"/>
          <w:tab w:val="left" w:pos="10409"/>
        </w:tabs>
        <w:spacing w:before="41"/>
        <w:ind w:right="1387"/>
        <w:rPr>
          <w:rFonts w:asciiTheme="majorHAnsi" w:hAnsiTheme="majorHAnsi" w:cstheme="majorHAnsi"/>
          <w:b/>
          <w:sz w:val="24"/>
          <w:szCs w:val="24"/>
          <w:shd w:val="clear" w:color="auto" w:fill="C0C0C0"/>
        </w:rPr>
      </w:pP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                 SKILLS</w:t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="00A6413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ab/>
      </w:r>
      <w:r w:rsidRPr="00FC63AB">
        <w:rPr>
          <w:rFonts w:asciiTheme="majorHAnsi" w:hAnsiTheme="majorHAnsi" w:cstheme="majorHAnsi"/>
          <w:b/>
          <w:sz w:val="24"/>
          <w:szCs w:val="24"/>
          <w:shd w:val="clear" w:color="auto" w:fill="C0C0C0"/>
        </w:rPr>
        <w:t xml:space="preserve">   </w:t>
      </w:r>
    </w:p>
    <w:p w14:paraId="141260F8" w14:textId="77777777" w:rsidR="00A6413B" w:rsidRPr="0024312B" w:rsidRDefault="00A6413B" w:rsidP="00A6413B">
      <w:pPr>
        <w:numPr>
          <w:ilvl w:val="0"/>
          <w:numId w:val="9"/>
        </w:numPr>
        <w:tabs>
          <w:tab w:val="clear" w:pos="720"/>
        </w:tabs>
        <w:spacing w:after="0"/>
        <w:ind w:left="810" w:hanging="45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Proficient in specialized areas including Anatomy, Physiology, Biochemistry, Pathology, Pharmacology, Microbiology, and Forensic Medicine.</w:t>
      </w:r>
    </w:p>
    <w:p w14:paraId="201ECE81" w14:textId="77777777" w:rsidR="00A6413B" w:rsidRPr="0024312B" w:rsidRDefault="00A6413B" w:rsidP="00A6413B">
      <w:pPr>
        <w:numPr>
          <w:ilvl w:val="0"/>
          <w:numId w:val="9"/>
        </w:numPr>
        <w:tabs>
          <w:tab w:val="clear" w:pos="720"/>
        </w:tabs>
        <w:spacing w:after="0"/>
        <w:ind w:left="810" w:hanging="45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Experienced in clinical medical specialties such as Surgery, Internal Medicine, Community Medicine, Obstetrics and Gynecology, Pediatrics, Psychiatry, Ear, Nose, and Throat (ENT), Ophthalmology, and Palliative Medicine.</w:t>
      </w:r>
    </w:p>
    <w:p w14:paraId="02423571" w14:textId="5612DAE5" w:rsidR="00A6413B" w:rsidRPr="0024312B" w:rsidRDefault="00A6413B" w:rsidP="00A6413B">
      <w:pPr>
        <w:numPr>
          <w:ilvl w:val="0"/>
          <w:numId w:val="9"/>
        </w:numPr>
        <w:tabs>
          <w:tab w:val="clear" w:pos="720"/>
        </w:tabs>
        <w:spacing w:after="0"/>
        <w:ind w:left="810" w:hanging="45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Skilled in diagnosing and examining patients, with a strong understanding of medical principles and practices acquired through rigorous training.</w:t>
      </w:r>
    </w:p>
    <w:p w14:paraId="7E862F36" w14:textId="302B2549" w:rsidR="004D4C50" w:rsidRPr="0024312B" w:rsidRDefault="004D4C50" w:rsidP="00A6413B">
      <w:pPr>
        <w:numPr>
          <w:ilvl w:val="0"/>
          <w:numId w:val="9"/>
        </w:numPr>
        <w:tabs>
          <w:tab w:val="clear" w:pos="720"/>
        </w:tabs>
        <w:spacing w:after="0"/>
        <w:ind w:left="810" w:hanging="45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Sales and Business Development</w:t>
      </w:r>
    </w:p>
    <w:p w14:paraId="1F6BB155" w14:textId="5CFF220D" w:rsidR="004D4C50" w:rsidRPr="0024312B" w:rsidRDefault="004D4C50" w:rsidP="00A6413B">
      <w:pPr>
        <w:numPr>
          <w:ilvl w:val="0"/>
          <w:numId w:val="9"/>
        </w:numPr>
        <w:tabs>
          <w:tab w:val="clear" w:pos="720"/>
        </w:tabs>
        <w:spacing w:after="0"/>
        <w:ind w:left="810" w:hanging="45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Excellent Communication and Presentation</w:t>
      </w:r>
    </w:p>
    <w:p w14:paraId="6AEFD7E9" w14:textId="77777777" w:rsidR="003201E8" w:rsidRPr="0024312B" w:rsidRDefault="003201E8" w:rsidP="00A6413B">
      <w:pPr>
        <w:numPr>
          <w:ilvl w:val="0"/>
          <w:numId w:val="9"/>
        </w:numPr>
        <w:tabs>
          <w:tab w:val="clear" w:pos="720"/>
        </w:tabs>
        <w:spacing w:after="0"/>
        <w:ind w:left="810" w:hanging="45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Comprehensive knowledge of pharmaceutical products and healthcare industry trends</w:t>
      </w:r>
    </w:p>
    <w:p w14:paraId="04546185" w14:textId="77777777" w:rsidR="003201E8" w:rsidRPr="0024312B" w:rsidRDefault="003201E8" w:rsidP="00A6413B">
      <w:pPr>
        <w:numPr>
          <w:ilvl w:val="0"/>
          <w:numId w:val="9"/>
        </w:numPr>
        <w:tabs>
          <w:tab w:val="clear" w:pos="720"/>
        </w:tabs>
        <w:spacing w:after="0"/>
        <w:ind w:left="810" w:hanging="450"/>
        <w:jc w:val="both"/>
        <w:rPr>
          <w:rFonts w:asciiTheme="majorHAnsi" w:hAnsiTheme="majorHAnsi" w:cstheme="majorHAnsi"/>
          <w:bCs/>
          <w:lang w:val="en-US"/>
        </w:rPr>
      </w:pPr>
      <w:r w:rsidRPr="0024312B">
        <w:rPr>
          <w:rFonts w:asciiTheme="majorHAnsi" w:hAnsiTheme="majorHAnsi" w:cstheme="majorHAnsi"/>
          <w:bCs/>
          <w:lang w:val="en-US"/>
        </w:rPr>
        <w:t>Adaptability and resilience in fast-paced environments</w:t>
      </w:r>
    </w:p>
    <w:p w14:paraId="590A51E0" w14:textId="77777777" w:rsidR="003201E8" w:rsidRPr="0024312B" w:rsidRDefault="003201E8" w:rsidP="003201E8">
      <w:pPr>
        <w:spacing w:after="0"/>
        <w:ind w:left="720"/>
        <w:jc w:val="both"/>
        <w:rPr>
          <w:rFonts w:asciiTheme="majorHAnsi" w:hAnsiTheme="majorHAnsi" w:cstheme="majorHAnsi"/>
          <w:bCs/>
          <w:lang w:val="en-US"/>
        </w:rPr>
      </w:pPr>
    </w:p>
    <w:p w14:paraId="18091D4E" w14:textId="77777777" w:rsidR="0024312B" w:rsidRDefault="0024312B" w:rsidP="00AC4BE0">
      <w:pPr>
        <w:jc w:val="both"/>
        <w:rPr>
          <w:rFonts w:asciiTheme="majorHAnsi" w:hAnsiTheme="majorHAnsi" w:cstheme="majorHAnsi"/>
          <w:b/>
          <w:i/>
          <w:iCs/>
          <w:lang w:val="en-US"/>
        </w:rPr>
      </w:pPr>
    </w:p>
    <w:p w14:paraId="1DE8BAD2" w14:textId="64B53D9A" w:rsidR="00ED5B94" w:rsidRPr="0024312B" w:rsidRDefault="00ED5B94" w:rsidP="00AC4BE0">
      <w:pPr>
        <w:jc w:val="both"/>
        <w:rPr>
          <w:rFonts w:asciiTheme="majorHAnsi" w:hAnsiTheme="majorHAnsi" w:cstheme="majorHAnsi"/>
          <w:bCs/>
        </w:rPr>
      </w:pPr>
      <w:r w:rsidRPr="0024312B">
        <w:rPr>
          <w:rFonts w:asciiTheme="majorHAnsi" w:hAnsiTheme="majorHAnsi" w:cstheme="majorHAnsi"/>
          <w:b/>
          <w:i/>
          <w:iCs/>
          <w:lang w:val="en-US"/>
        </w:rPr>
        <w:t>References: Available upon request.</w:t>
      </w:r>
    </w:p>
    <w:sectPr w:rsidR="00ED5B94" w:rsidRPr="0024312B" w:rsidSect="009E0E76">
      <w:footerReference w:type="even" r:id="rId8"/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5584" w14:textId="77777777" w:rsidR="00343B80" w:rsidRDefault="00343B80">
      <w:pPr>
        <w:spacing w:after="0" w:line="240" w:lineRule="auto"/>
      </w:pPr>
      <w:r>
        <w:separator/>
      </w:r>
    </w:p>
  </w:endnote>
  <w:endnote w:type="continuationSeparator" w:id="0">
    <w:p w14:paraId="14DF7451" w14:textId="77777777" w:rsidR="00343B80" w:rsidRDefault="0034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9868" w14:textId="77777777" w:rsidR="00087420" w:rsidRDefault="00855619">
    <w:pPr>
      <w:keepNext/>
      <w:keepLines/>
      <w:tabs>
        <w:tab w:val="left" w:pos="9351"/>
      </w:tabs>
      <w:rPr>
        <w:rFonts w:ascii="Tahoma" w:hAnsi="Tahoma" w:cs="Tahoma"/>
      </w:rPr>
    </w:pPr>
    <w:r>
      <w:rPr>
        <w:sz w:val="24"/>
        <w:szCs w:val="24"/>
      </w:rPr>
      <w:tab/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24</w:t>
    </w:r>
    <w:r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454B" w14:textId="77EC754A" w:rsidR="00ED161A" w:rsidRDefault="00ED161A" w:rsidP="00ED161A">
    <w:pPr>
      <w:keepNext/>
      <w:keepLines/>
      <w:tabs>
        <w:tab w:val="left" w:pos="9351"/>
      </w:tabs>
      <w:spacing w:after="0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</w:r>
    <w:r>
      <w:rPr>
        <w:rFonts w:asciiTheme="majorHAnsi" w:hAnsiTheme="majorHAnsi" w:cstheme="majorHAnsi"/>
      </w:rPr>
      <w:softHyphen/>
      <w:t>__________________________________________________________________________________________________</w:t>
    </w:r>
  </w:p>
  <w:p w14:paraId="7C5A3376" w14:textId="72E1BC6B" w:rsidR="00087420" w:rsidRDefault="00D43101" w:rsidP="00ED161A">
    <w:pPr>
      <w:keepNext/>
      <w:keepLines/>
      <w:tabs>
        <w:tab w:val="left" w:pos="9351"/>
      </w:tabs>
      <w:spacing w:after="0"/>
      <w:rPr>
        <w:rFonts w:ascii="Tahoma" w:hAnsi="Tahoma" w:cs="Tahoma"/>
      </w:rPr>
    </w:pPr>
    <w:r>
      <w:rPr>
        <w:rFonts w:asciiTheme="majorHAnsi" w:hAnsiTheme="majorHAnsi" w:cstheme="majorHAnsi"/>
      </w:rPr>
      <w:t>Jason Ong Soon Sin</w:t>
    </w:r>
    <w:r w:rsidR="007E09A6">
      <w:rPr>
        <w:rFonts w:asciiTheme="majorHAnsi" w:hAnsiTheme="majorHAnsi" w:cstheme="majorHAnsi"/>
      </w:rPr>
      <w:t xml:space="preserve">                                </w:t>
    </w:r>
    <w:r w:rsidR="00ED161A">
      <w:rPr>
        <w:rFonts w:asciiTheme="majorHAnsi" w:hAnsiTheme="majorHAnsi" w:cstheme="majorHAnsi"/>
      </w:rPr>
      <w:t xml:space="preserve">      </w:t>
    </w:r>
    <w:proofErr w:type="gramStart"/>
    <w:r w:rsidR="007E09A6" w:rsidRPr="007E09A6">
      <w:rPr>
        <w:rFonts w:asciiTheme="majorHAnsi" w:hAnsiTheme="majorHAnsi" w:cstheme="majorHAnsi"/>
        <w:sz w:val="24"/>
        <w:szCs w:val="24"/>
      </w:rPr>
      <w:t>Mobile :</w:t>
    </w:r>
    <w:proofErr w:type="gramEnd"/>
    <w:r w:rsidR="007E09A6" w:rsidRPr="007E09A6">
      <w:rPr>
        <w:rFonts w:asciiTheme="majorHAnsi" w:hAnsiTheme="majorHAnsi" w:cstheme="majorHAnsi"/>
        <w:sz w:val="24"/>
        <w:szCs w:val="24"/>
      </w:rPr>
      <w:t xml:space="preserve"> </w:t>
    </w:r>
    <w:r w:rsidR="00271D94" w:rsidRPr="00271D94">
      <w:rPr>
        <w:rFonts w:asciiTheme="majorHAnsi" w:hAnsiTheme="majorHAnsi" w:cstheme="majorHAnsi"/>
        <w:sz w:val="24"/>
        <w:szCs w:val="24"/>
      </w:rPr>
      <w:t>+6</w:t>
    </w:r>
    <w:r w:rsidR="00271D94">
      <w:rPr>
        <w:rFonts w:asciiTheme="majorHAnsi" w:hAnsiTheme="majorHAnsi" w:cstheme="majorHAnsi"/>
        <w:sz w:val="24"/>
        <w:szCs w:val="24"/>
      </w:rPr>
      <w:t>0</w:t>
    </w:r>
    <w:r w:rsidR="00271D94" w:rsidRPr="00271D94">
      <w:rPr>
        <w:rFonts w:asciiTheme="majorHAnsi" w:hAnsiTheme="majorHAnsi" w:cstheme="majorHAnsi"/>
        <w:sz w:val="24"/>
        <w:szCs w:val="24"/>
      </w:rPr>
      <w:t>14 919 7798</w:t>
    </w:r>
    <w:r w:rsidR="00271D94">
      <w:rPr>
        <w:rFonts w:asciiTheme="majorHAnsi" w:hAnsiTheme="majorHAnsi" w:cstheme="majorHAnsi"/>
        <w:sz w:val="24"/>
        <w:szCs w:val="24"/>
      </w:rPr>
      <w:t xml:space="preserve">                                </w:t>
    </w:r>
    <w:r w:rsidR="007E09A6" w:rsidRPr="007E09A6">
      <w:rPr>
        <w:rFonts w:asciiTheme="majorHAnsi" w:hAnsiTheme="majorHAnsi" w:cstheme="majorHAnsi"/>
        <w:sz w:val="24"/>
        <w:szCs w:val="24"/>
      </w:rPr>
      <w:t xml:space="preserve">Email: </w:t>
    </w:r>
    <w:r w:rsidR="00271D94" w:rsidRPr="00271D94">
      <w:rPr>
        <w:rFonts w:asciiTheme="majorHAnsi" w:hAnsiTheme="majorHAnsi" w:cstheme="majorHAnsi"/>
        <w:sz w:val="24"/>
        <w:szCs w:val="24"/>
      </w:rPr>
      <w:t>ongsoonsin@gmail.com</w:t>
    </w:r>
    <w:r w:rsidR="007E09A6" w:rsidRPr="007E09A6">
      <w:rPr>
        <w:rFonts w:ascii="Tahoma" w:hAnsi="Tahoma" w:cs="Tahom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49A5" w14:textId="77777777" w:rsidR="00343B80" w:rsidRDefault="00343B80">
      <w:pPr>
        <w:spacing w:after="0" w:line="240" w:lineRule="auto"/>
      </w:pPr>
      <w:r>
        <w:separator/>
      </w:r>
    </w:p>
  </w:footnote>
  <w:footnote w:type="continuationSeparator" w:id="0">
    <w:p w14:paraId="4DA7EF30" w14:textId="77777777" w:rsidR="00343B80" w:rsidRDefault="00343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F38"/>
    <w:multiLevelType w:val="multilevel"/>
    <w:tmpl w:val="517E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22EB6"/>
    <w:multiLevelType w:val="multilevel"/>
    <w:tmpl w:val="5E3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D20A6"/>
    <w:multiLevelType w:val="multilevel"/>
    <w:tmpl w:val="66E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64C16"/>
    <w:multiLevelType w:val="multilevel"/>
    <w:tmpl w:val="7DEC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78781A"/>
    <w:multiLevelType w:val="multilevel"/>
    <w:tmpl w:val="8C9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D59A2"/>
    <w:multiLevelType w:val="multilevel"/>
    <w:tmpl w:val="A40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F17A59"/>
    <w:multiLevelType w:val="multilevel"/>
    <w:tmpl w:val="0628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10189"/>
    <w:multiLevelType w:val="multilevel"/>
    <w:tmpl w:val="10A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A35443"/>
    <w:multiLevelType w:val="multilevel"/>
    <w:tmpl w:val="CD5A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29480F"/>
    <w:multiLevelType w:val="multilevel"/>
    <w:tmpl w:val="3DCA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032E0C"/>
    <w:multiLevelType w:val="multilevel"/>
    <w:tmpl w:val="6A9A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A96985"/>
    <w:multiLevelType w:val="multilevel"/>
    <w:tmpl w:val="E86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9E6B25"/>
    <w:multiLevelType w:val="multilevel"/>
    <w:tmpl w:val="79B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3B7BD0"/>
    <w:multiLevelType w:val="hybridMultilevel"/>
    <w:tmpl w:val="679427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903D5"/>
    <w:multiLevelType w:val="multilevel"/>
    <w:tmpl w:val="89BA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DE0F10"/>
    <w:multiLevelType w:val="hybridMultilevel"/>
    <w:tmpl w:val="04C2F1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61840"/>
    <w:multiLevelType w:val="multilevel"/>
    <w:tmpl w:val="2962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D41E96"/>
    <w:multiLevelType w:val="multilevel"/>
    <w:tmpl w:val="513A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5A706D"/>
    <w:multiLevelType w:val="multilevel"/>
    <w:tmpl w:val="B870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6504226">
    <w:abstractNumId w:val="14"/>
  </w:num>
  <w:num w:numId="2" w16cid:durableId="786923255">
    <w:abstractNumId w:val="8"/>
  </w:num>
  <w:num w:numId="3" w16cid:durableId="1755937385">
    <w:abstractNumId w:val="2"/>
  </w:num>
  <w:num w:numId="4" w16cid:durableId="719523814">
    <w:abstractNumId w:val="10"/>
  </w:num>
  <w:num w:numId="5" w16cid:durableId="527720174">
    <w:abstractNumId w:val="7"/>
  </w:num>
  <w:num w:numId="6" w16cid:durableId="1656839905">
    <w:abstractNumId w:val="5"/>
  </w:num>
  <w:num w:numId="7" w16cid:durableId="1165511204">
    <w:abstractNumId w:val="6"/>
  </w:num>
  <w:num w:numId="8" w16cid:durableId="390152925">
    <w:abstractNumId w:val="0"/>
  </w:num>
  <w:num w:numId="9" w16cid:durableId="443498281">
    <w:abstractNumId w:val="1"/>
  </w:num>
  <w:num w:numId="10" w16cid:durableId="224683907">
    <w:abstractNumId w:val="4"/>
  </w:num>
  <w:num w:numId="11" w16cid:durableId="1582372873">
    <w:abstractNumId w:val="16"/>
  </w:num>
  <w:num w:numId="12" w16cid:durableId="1794399505">
    <w:abstractNumId w:val="3"/>
  </w:num>
  <w:num w:numId="13" w16cid:durableId="2062551580">
    <w:abstractNumId w:val="11"/>
  </w:num>
  <w:num w:numId="14" w16cid:durableId="1707213535">
    <w:abstractNumId w:val="18"/>
  </w:num>
  <w:num w:numId="15" w16cid:durableId="1431244423">
    <w:abstractNumId w:val="17"/>
  </w:num>
  <w:num w:numId="16" w16cid:durableId="1240945777">
    <w:abstractNumId w:val="9"/>
  </w:num>
  <w:num w:numId="17" w16cid:durableId="253563023">
    <w:abstractNumId w:val="12"/>
  </w:num>
  <w:num w:numId="18" w16cid:durableId="1090548155">
    <w:abstractNumId w:val="15"/>
  </w:num>
  <w:num w:numId="19" w16cid:durableId="1321037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B8"/>
    <w:rsid w:val="00010240"/>
    <w:rsid w:val="0003782C"/>
    <w:rsid w:val="00044857"/>
    <w:rsid w:val="0005001F"/>
    <w:rsid w:val="00087420"/>
    <w:rsid w:val="000B32FC"/>
    <w:rsid w:val="001211C7"/>
    <w:rsid w:val="001D589F"/>
    <w:rsid w:val="00202ED8"/>
    <w:rsid w:val="0024312B"/>
    <w:rsid w:val="002643E6"/>
    <w:rsid w:val="00271D94"/>
    <w:rsid w:val="00295DCB"/>
    <w:rsid w:val="002A0F21"/>
    <w:rsid w:val="002A5DB8"/>
    <w:rsid w:val="002B44E1"/>
    <w:rsid w:val="00300FBF"/>
    <w:rsid w:val="003147EE"/>
    <w:rsid w:val="003201E8"/>
    <w:rsid w:val="00321E89"/>
    <w:rsid w:val="00343B80"/>
    <w:rsid w:val="003651B4"/>
    <w:rsid w:val="003721FB"/>
    <w:rsid w:val="0037368E"/>
    <w:rsid w:val="003A2372"/>
    <w:rsid w:val="003B15FE"/>
    <w:rsid w:val="003C5880"/>
    <w:rsid w:val="003D6DC1"/>
    <w:rsid w:val="003F29D1"/>
    <w:rsid w:val="0041382A"/>
    <w:rsid w:val="00433B18"/>
    <w:rsid w:val="0047211F"/>
    <w:rsid w:val="004D4C50"/>
    <w:rsid w:val="004E0D1E"/>
    <w:rsid w:val="005153AF"/>
    <w:rsid w:val="005439A2"/>
    <w:rsid w:val="005928B8"/>
    <w:rsid w:val="00675EB0"/>
    <w:rsid w:val="00697EB0"/>
    <w:rsid w:val="00747D88"/>
    <w:rsid w:val="007557BC"/>
    <w:rsid w:val="00787E98"/>
    <w:rsid w:val="00792B4D"/>
    <w:rsid w:val="007C4E35"/>
    <w:rsid w:val="007E09A6"/>
    <w:rsid w:val="0084066F"/>
    <w:rsid w:val="00855619"/>
    <w:rsid w:val="00865BC7"/>
    <w:rsid w:val="00952CBD"/>
    <w:rsid w:val="00966172"/>
    <w:rsid w:val="00992943"/>
    <w:rsid w:val="009E0E76"/>
    <w:rsid w:val="00A6413B"/>
    <w:rsid w:val="00AC4BE0"/>
    <w:rsid w:val="00B30000"/>
    <w:rsid w:val="00B3485D"/>
    <w:rsid w:val="00B930E2"/>
    <w:rsid w:val="00BD064A"/>
    <w:rsid w:val="00C10C7F"/>
    <w:rsid w:val="00C468EF"/>
    <w:rsid w:val="00C71F49"/>
    <w:rsid w:val="00CE448B"/>
    <w:rsid w:val="00D268B4"/>
    <w:rsid w:val="00D43101"/>
    <w:rsid w:val="00D4715B"/>
    <w:rsid w:val="00D703D0"/>
    <w:rsid w:val="00D9584C"/>
    <w:rsid w:val="00DC652A"/>
    <w:rsid w:val="00DF191B"/>
    <w:rsid w:val="00DF3DB3"/>
    <w:rsid w:val="00E06366"/>
    <w:rsid w:val="00E166CB"/>
    <w:rsid w:val="00E354C4"/>
    <w:rsid w:val="00E87A56"/>
    <w:rsid w:val="00EC1FF8"/>
    <w:rsid w:val="00ED161A"/>
    <w:rsid w:val="00ED5B94"/>
    <w:rsid w:val="00EF456F"/>
    <w:rsid w:val="00F549E1"/>
    <w:rsid w:val="00F70A98"/>
    <w:rsid w:val="00F8332A"/>
    <w:rsid w:val="00FA41C4"/>
    <w:rsid w:val="00FC2DC8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DDC24"/>
  <w15:docId w15:val="{66F1F484-A26C-4313-93B3-E1D27860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BE0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A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515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A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A6"/>
    <w:rPr>
      <w:lang w:val="en-GB"/>
    </w:rPr>
  </w:style>
  <w:style w:type="paragraph" w:styleId="ListParagraph">
    <w:name w:val="List Paragraph"/>
    <w:basedOn w:val="Normal"/>
    <w:uiPriority w:val="34"/>
    <w:qFormat/>
    <w:rsid w:val="0037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Sharan Shetty [MIU]</dc:creator>
  <cp:lastModifiedBy>Office Installer</cp:lastModifiedBy>
  <cp:revision>2</cp:revision>
  <cp:lastPrinted>2024-07-10T07:57:00Z</cp:lastPrinted>
  <dcterms:created xsi:type="dcterms:W3CDTF">2025-07-21T06:54:00Z</dcterms:created>
  <dcterms:modified xsi:type="dcterms:W3CDTF">2025-07-21T06:54:00Z</dcterms:modified>
</cp:coreProperties>
</file>