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48"/>
        <w:gridCol w:w="270"/>
        <w:gridCol w:w="3985"/>
        <w:gridCol w:w="1031"/>
        <w:gridCol w:w="360"/>
        <w:gridCol w:w="2832"/>
      </w:tblGrid>
      <w:tr w:rsidR="00B818A8" w14:paraId="417E4912" w14:textId="77777777" w:rsidTr="00CB2EB1">
        <w:tc>
          <w:tcPr>
            <w:tcW w:w="9576" w:type="dxa"/>
            <w:gridSpan w:val="7"/>
          </w:tcPr>
          <w:p w14:paraId="4B2ABC15" w14:textId="77777777" w:rsidR="00B818A8" w:rsidRPr="00076ACA" w:rsidRDefault="00B818A8" w:rsidP="00DF3D70">
            <w:pPr>
              <w:jc w:val="center"/>
              <w:rPr>
                <w:b/>
                <w:sz w:val="28"/>
                <w:szCs w:val="28"/>
              </w:rPr>
            </w:pPr>
            <w:r w:rsidRPr="00076ACA">
              <w:rPr>
                <w:b/>
                <w:sz w:val="28"/>
                <w:szCs w:val="28"/>
              </w:rPr>
              <w:t xml:space="preserve">Muhammad </w:t>
            </w:r>
            <w:proofErr w:type="spellStart"/>
            <w:r w:rsidRPr="00076ACA">
              <w:rPr>
                <w:b/>
                <w:sz w:val="28"/>
                <w:szCs w:val="28"/>
              </w:rPr>
              <w:t>Asyraf</w:t>
            </w:r>
            <w:proofErr w:type="spellEnd"/>
            <w:r w:rsidRPr="00076ACA">
              <w:rPr>
                <w:b/>
                <w:sz w:val="28"/>
                <w:szCs w:val="28"/>
              </w:rPr>
              <w:t xml:space="preserve"> bin Muhammed </w:t>
            </w:r>
            <w:proofErr w:type="spellStart"/>
            <w:r w:rsidRPr="00076ACA">
              <w:rPr>
                <w:b/>
                <w:sz w:val="28"/>
                <w:szCs w:val="28"/>
              </w:rPr>
              <w:t>Salehudin</w:t>
            </w:r>
            <w:proofErr w:type="spellEnd"/>
          </w:p>
        </w:tc>
      </w:tr>
      <w:tr w:rsidR="00B818A8" w14:paraId="2139E22C" w14:textId="77777777" w:rsidTr="00CB2EB1">
        <w:tc>
          <w:tcPr>
            <w:tcW w:w="1368" w:type="dxa"/>
            <w:gridSpan w:val="3"/>
          </w:tcPr>
          <w:p w14:paraId="24C61068" w14:textId="77777777" w:rsidR="00B818A8" w:rsidRDefault="00B818A8">
            <w:proofErr w:type="gramStart"/>
            <w:r>
              <w:t>Address :</w:t>
            </w:r>
            <w:proofErr w:type="gramEnd"/>
          </w:p>
        </w:tc>
        <w:tc>
          <w:tcPr>
            <w:tcW w:w="5016" w:type="dxa"/>
            <w:gridSpan w:val="2"/>
          </w:tcPr>
          <w:p w14:paraId="5D702997" w14:textId="77777777" w:rsidR="00B818A8" w:rsidRDefault="00B818A8">
            <w:r>
              <w:t xml:space="preserve">No. 36, </w:t>
            </w:r>
            <w:proofErr w:type="spellStart"/>
            <w:r>
              <w:t>Jln</w:t>
            </w:r>
            <w:proofErr w:type="spellEnd"/>
            <w:r>
              <w:t xml:space="preserve"> 8/30B, </w:t>
            </w:r>
            <w:proofErr w:type="spellStart"/>
            <w:r>
              <w:t>Seksyen</w:t>
            </w:r>
            <w:proofErr w:type="spellEnd"/>
            <w:r>
              <w:t xml:space="preserve"> 8,</w:t>
            </w:r>
          </w:p>
          <w:p w14:paraId="32F86E75" w14:textId="77777777" w:rsidR="00B818A8" w:rsidRDefault="00B818A8">
            <w:r>
              <w:t xml:space="preserve">43650 </w:t>
            </w:r>
            <w:proofErr w:type="spellStart"/>
            <w:r>
              <w:t>Bdr</w:t>
            </w:r>
            <w:proofErr w:type="spellEnd"/>
            <w:r>
              <w:t xml:space="preserve"> Baru </w:t>
            </w:r>
            <w:proofErr w:type="spellStart"/>
            <w:r>
              <w:t>Bangi</w:t>
            </w:r>
            <w:proofErr w:type="spellEnd"/>
            <w:r>
              <w:t>,</w:t>
            </w:r>
          </w:p>
          <w:p w14:paraId="7FB247DB" w14:textId="77777777" w:rsidR="00B818A8" w:rsidRDefault="00B818A8">
            <w:r>
              <w:t>Selangor.</w:t>
            </w:r>
          </w:p>
        </w:tc>
        <w:tc>
          <w:tcPr>
            <w:tcW w:w="3192" w:type="dxa"/>
            <w:gridSpan w:val="2"/>
            <w:vMerge w:val="restart"/>
          </w:tcPr>
          <w:p w14:paraId="757B9617" w14:textId="1DA64079" w:rsidR="00B818A8" w:rsidRDefault="00B818A8">
            <w:r>
              <w:t xml:space="preserve">                       </w:t>
            </w:r>
            <w:r w:rsidR="00F247FD">
              <w:rPr>
                <w:noProof/>
              </w:rPr>
              <w:drawing>
                <wp:inline distT="0" distB="0" distL="0" distR="0" wp14:anchorId="7D8B5B1E" wp14:editId="4EF13E5E">
                  <wp:extent cx="780896" cy="1133475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417" cy="115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8A8" w14:paraId="5C7605CC" w14:textId="77777777" w:rsidTr="00CB2EB1">
        <w:tc>
          <w:tcPr>
            <w:tcW w:w="1368" w:type="dxa"/>
            <w:gridSpan w:val="3"/>
          </w:tcPr>
          <w:p w14:paraId="44A68887" w14:textId="77777777" w:rsidR="00B818A8" w:rsidRDefault="00B818A8">
            <w:proofErr w:type="gramStart"/>
            <w:r>
              <w:t>Phone :</w:t>
            </w:r>
            <w:proofErr w:type="gramEnd"/>
          </w:p>
        </w:tc>
        <w:tc>
          <w:tcPr>
            <w:tcW w:w="5016" w:type="dxa"/>
            <w:gridSpan w:val="2"/>
          </w:tcPr>
          <w:p w14:paraId="43D07504" w14:textId="77777777" w:rsidR="00B818A8" w:rsidRDefault="00B818A8">
            <w:r>
              <w:t>012-3996164</w:t>
            </w:r>
          </w:p>
        </w:tc>
        <w:tc>
          <w:tcPr>
            <w:tcW w:w="3192" w:type="dxa"/>
            <w:gridSpan w:val="2"/>
            <w:vMerge/>
          </w:tcPr>
          <w:p w14:paraId="2F25E95B" w14:textId="77777777" w:rsidR="00B818A8" w:rsidRDefault="00B818A8"/>
        </w:tc>
      </w:tr>
      <w:tr w:rsidR="00B818A8" w14:paraId="2E8E0A19" w14:textId="77777777" w:rsidTr="00CB2EB1">
        <w:tc>
          <w:tcPr>
            <w:tcW w:w="1368" w:type="dxa"/>
            <w:gridSpan w:val="3"/>
          </w:tcPr>
          <w:p w14:paraId="36C956BA" w14:textId="77777777" w:rsidR="00B818A8" w:rsidRDefault="00B818A8">
            <w:proofErr w:type="gramStart"/>
            <w:r>
              <w:t>Email :</w:t>
            </w:r>
            <w:proofErr w:type="gramEnd"/>
          </w:p>
        </w:tc>
        <w:tc>
          <w:tcPr>
            <w:tcW w:w="5016" w:type="dxa"/>
            <w:gridSpan w:val="2"/>
          </w:tcPr>
          <w:p w14:paraId="6510DB76" w14:textId="77777777" w:rsidR="00B818A8" w:rsidRDefault="00B818A8">
            <w:r>
              <w:t>taban98@gmail.com</w:t>
            </w:r>
          </w:p>
        </w:tc>
        <w:tc>
          <w:tcPr>
            <w:tcW w:w="3192" w:type="dxa"/>
            <w:gridSpan w:val="2"/>
            <w:vMerge/>
          </w:tcPr>
          <w:p w14:paraId="52C0190E" w14:textId="77777777" w:rsidR="00B818A8" w:rsidRDefault="00B818A8"/>
        </w:tc>
      </w:tr>
      <w:tr w:rsidR="00B818A8" w14:paraId="33D187E3" w14:textId="77777777" w:rsidTr="00CB2EB1">
        <w:tc>
          <w:tcPr>
            <w:tcW w:w="1368" w:type="dxa"/>
            <w:gridSpan w:val="3"/>
          </w:tcPr>
          <w:p w14:paraId="1A263D06" w14:textId="77777777" w:rsidR="00B818A8" w:rsidRDefault="00B818A8"/>
        </w:tc>
        <w:tc>
          <w:tcPr>
            <w:tcW w:w="5016" w:type="dxa"/>
            <w:gridSpan w:val="2"/>
          </w:tcPr>
          <w:p w14:paraId="47FFBDC9" w14:textId="77777777" w:rsidR="00B818A8" w:rsidRPr="00E01178" w:rsidRDefault="00B818A8">
            <w:pPr>
              <w:rPr>
                <w:b/>
                <w:sz w:val="28"/>
                <w:szCs w:val="28"/>
              </w:rPr>
            </w:pPr>
            <w:r w:rsidRPr="00E01178">
              <w:rPr>
                <w:b/>
                <w:sz w:val="28"/>
                <w:szCs w:val="28"/>
              </w:rPr>
              <w:t>Profile</w:t>
            </w:r>
          </w:p>
        </w:tc>
        <w:tc>
          <w:tcPr>
            <w:tcW w:w="3192" w:type="dxa"/>
            <w:gridSpan w:val="2"/>
          </w:tcPr>
          <w:p w14:paraId="3920A11C" w14:textId="77777777" w:rsidR="00B818A8" w:rsidRDefault="00B818A8"/>
        </w:tc>
      </w:tr>
      <w:tr w:rsidR="00B818A8" w14:paraId="099D22DF" w14:textId="77777777" w:rsidTr="00CB2EB1">
        <w:tc>
          <w:tcPr>
            <w:tcW w:w="9576" w:type="dxa"/>
            <w:gridSpan w:val="7"/>
          </w:tcPr>
          <w:p w14:paraId="0856EBB5" w14:textId="4E2782F1" w:rsidR="00B818A8" w:rsidRDefault="00970546" w:rsidP="001A0240">
            <w:pPr>
              <w:jc w:val="both"/>
            </w:pPr>
            <w:r w:rsidRPr="00970546">
              <w:t>A disciplined, highly motivated, and quick learner with a strong commitment to excellence. I am driven by a deep desire to succeed and contribute meaningfully to the organization’s goals. With proven experience in financial management, I am confident in my ability to perform effectively and positively impact the company’s growth and reputation. I strive to continuously enhance my skills and deliver value to my team and the organization.</w:t>
            </w:r>
          </w:p>
        </w:tc>
      </w:tr>
      <w:tr w:rsidR="00B818A8" w14:paraId="56F39738" w14:textId="77777777" w:rsidTr="00CB2EB1">
        <w:tc>
          <w:tcPr>
            <w:tcW w:w="1368" w:type="dxa"/>
            <w:gridSpan w:val="3"/>
          </w:tcPr>
          <w:p w14:paraId="6C4F8D9D" w14:textId="77777777" w:rsidR="00B818A8" w:rsidRDefault="00B818A8"/>
        </w:tc>
        <w:tc>
          <w:tcPr>
            <w:tcW w:w="5016" w:type="dxa"/>
            <w:gridSpan w:val="2"/>
          </w:tcPr>
          <w:p w14:paraId="42F8C09D" w14:textId="77777777" w:rsidR="00B818A8" w:rsidRDefault="00B818A8"/>
        </w:tc>
        <w:tc>
          <w:tcPr>
            <w:tcW w:w="3192" w:type="dxa"/>
            <w:gridSpan w:val="2"/>
          </w:tcPr>
          <w:p w14:paraId="5C02152F" w14:textId="77777777" w:rsidR="00B818A8" w:rsidRDefault="00B818A8"/>
        </w:tc>
      </w:tr>
      <w:tr w:rsidR="00B818A8" w14:paraId="35681EFA" w14:textId="77777777" w:rsidTr="00CB2EB1">
        <w:tc>
          <w:tcPr>
            <w:tcW w:w="1368" w:type="dxa"/>
            <w:gridSpan w:val="3"/>
          </w:tcPr>
          <w:p w14:paraId="59FD35CE" w14:textId="77777777" w:rsidR="00B818A8" w:rsidRDefault="00B818A8"/>
        </w:tc>
        <w:tc>
          <w:tcPr>
            <w:tcW w:w="5016" w:type="dxa"/>
            <w:gridSpan w:val="2"/>
          </w:tcPr>
          <w:p w14:paraId="62060058" w14:textId="77777777" w:rsidR="00B818A8" w:rsidRPr="00076ACA" w:rsidRDefault="00B818A8">
            <w:pPr>
              <w:rPr>
                <w:b/>
                <w:sz w:val="28"/>
                <w:szCs w:val="28"/>
              </w:rPr>
            </w:pPr>
            <w:r w:rsidRPr="00076ACA">
              <w:rPr>
                <w:b/>
                <w:sz w:val="28"/>
                <w:szCs w:val="28"/>
              </w:rPr>
              <w:t>Work Experience</w:t>
            </w:r>
          </w:p>
        </w:tc>
        <w:tc>
          <w:tcPr>
            <w:tcW w:w="3192" w:type="dxa"/>
            <w:gridSpan w:val="2"/>
          </w:tcPr>
          <w:p w14:paraId="1B480803" w14:textId="77777777" w:rsidR="00B818A8" w:rsidRDefault="00B818A8"/>
        </w:tc>
      </w:tr>
      <w:tr w:rsidR="00EF2B63" w14:paraId="5293B1D0" w14:textId="77777777" w:rsidTr="009A55B4">
        <w:tc>
          <w:tcPr>
            <w:tcW w:w="250" w:type="dxa"/>
          </w:tcPr>
          <w:p w14:paraId="0662FBC2" w14:textId="77777777" w:rsidR="00EF2B63" w:rsidRDefault="00EF2B63"/>
        </w:tc>
        <w:tc>
          <w:tcPr>
            <w:tcW w:w="6134" w:type="dxa"/>
            <w:gridSpan w:val="4"/>
          </w:tcPr>
          <w:p w14:paraId="4CE6B411" w14:textId="77777777" w:rsidR="00EF2B63" w:rsidRDefault="00EF2B63">
            <w:pPr>
              <w:rPr>
                <w:b/>
              </w:rPr>
            </w:pPr>
            <w:r>
              <w:rPr>
                <w:b/>
              </w:rPr>
              <w:t>Assistant Vice President 1</w:t>
            </w:r>
          </w:p>
          <w:p w14:paraId="1E60FAE0" w14:textId="653CC2DA" w:rsidR="00EF2B63" w:rsidRPr="00BF16A8" w:rsidRDefault="00EF2B63">
            <w:pPr>
              <w:rPr>
                <w:b/>
              </w:rPr>
            </w:pPr>
            <w:r>
              <w:rPr>
                <w:b/>
              </w:rPr>
              <w:t xml:space="preserve">UDA Land </w:t>
            </w:r>
            <w:proofErr w:type="spellStart"/>
            <w:r>
              <w:rPr>
                <w:b/>
              </w:rPr>
              <w:t>Sdn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Bhd</w:t>
            </w:r>
            <w:proofErr w:type="spellEnd"/>
          </w:p>
        </w:tc>
        <w:tc>
          <w:tcPr>
            <w:tcW w:w="3192" w:type="dxa"/>
            <w:gridSpan w:val="2"/>
          </w:tcPr>
          <w:p w14:paraId="09851C19" w14:textId="14EAA5E6" w:rsidR="00EF2B63" w:rsidRDefault="00EF2B63" w:rsidP="00B818A8">
            <w:pPr>
              <w:jc w:val="right"/>
              <w:rPr>
                <w:b/>
              </w:rPr>
            </w:pPr>
            <w:r>
              <w:rPr>
                <w:b/>
              </w:rPr>
              <w:t>Sept 2022 - present</w:t>
            </w:r>
          </w:p>
        </w:tc>
      </w:tr>
      <w:tr w:rsidR="00EF2B63" w14:paraId="187C805A" w14:textId="77777777" w:rsidTr="006A2816">
        <w:tc>
          <w:tcPr>
            <w:tcW w:w="250" w:type="dxa"/>
          </w:tcPr>
          <w:p w14:paraId="07196463" w14:textId="77777777" w:rsidR="00EF2B63" w:rsidRDefault="00EF2B63"/>
        </w:tc>
        <w:tc>
          <w:tcPr>
            <w:tcW w:w="9326" w:type="dxa"/>
            <w:gridSpan w:val="6"/>
          </w:tcPr>
          <w:p w14:paraId="799CC7CC" w14:textId="1E68619C" w:rsidR="00EF2B63" w:rsidRDefault="00EF2B63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EF2B63">
              <w:rPr>
                <w:rFonts w:cstheme="minorHAnsi"/>
              </w:rPr>
              <w:t>Oversee the preparation and timely submission of monthly financial reports, annual budgets, forecasts, five-year financial plans, and statutory financial reporting</w:t>
            </w:r>
            <w:r w:rsidRPr="00051210">
              <w:rPr>
                <w:rFonts w:cstheme="minorHAnsi"/>
              </w:rPr>
              <w:t>.</w:t>
            </w:r>
          </w:p>
          <w:p w14:paraId="24EF9F92" w14:textId="67B588F5" w:rsidR="00EF2B63" w:rsidRDefault="00EF2B63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EF2B63">
              <w:rPr>
                <w:rFonts w:cstheme="minorHAnsi"/>
              </w:rPr>
              <w:t>Allocate resources effectively and manage the company's cash flow while ensuring appropriate treasury controls are in place.</w:t>
            </w:r>
          </w:p>
          <w:p w14:paraId="10B5F394" w14:textId="0C6D1B55" w:rsidR="00EF2B63" w:rsidRDefault="00EF2B63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EF2B63">
              <w:rPr>
                <w:rFonts w:cstheme="minorHAnsi"/>
              </w:rPr>
              <w:t>Supervise Accounts Payable, Accounts Receivable, Tax, Treasury, Payroll, Financial Accounting, and Management Accounting functions.</w:t>
            </w:r>
          </w:p>
          <w:p w14:paraId="6FB7C483" w14:textId="2D3218D5" w:rsidR="00EF2B63" w:rsidRDefault="00EF2B63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EF2B63">
              <w:rPr>
                <w:rFonts w:cstheme="minorHAnsi"/>
              </w:rPr>
              <w:t>Advise on and implement best practices aimed at increasing revenue and reducing operational costs.</w:t>
            </w:r>
          </w:p>
          <w:p w14:paraId="6D67F14F" w14:textId="6959D0B2" w:rsidR="00EF2B63" w:rsidRDefault="00EF2B63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EF2B63">
              <w:rPr>
                <w:rFonts w:cstheme="minorHAnsi"/>
              </w:rPr>
              <w:t>Manage and monitor all aspects of budgeting, accounting, billing, collections, and tax information.</w:t>
            </w:r>
          </w:p>
          <w:p w14:paraId="747D5532" w14:textId="694C4B7D" w:rsidR="00EF2B63" w:rsidRDefault="00EF2B63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EF2B63">
              <w:rPr>
                <w:rFonts w:cstheme="minorHAnsi"/>
              </w:rPr>
              <w:t>Ensure all accounting activities and internal audits are compliant with financial regulations and standards.</w:t>
            </w:r>
          </w:p>
          <w:p w14:paraId="6DBF0857" w14:textId="2E17C072" w:rsidR="00EF2B63" w:rsidRDefault="00EF2B63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EF2B63">
              <w:rPr>
                <w:rFonts w:cstheme="minorHAnsi"/>
              </w:rPr>
              <w:t>Work closely with Operations and Sales departments on costing, budgeting, cost control, and gross margin analysis to drive business efficiency.</w:t>
            </w:r>
          </w:p>
          <w:p w14:paraId="0F5F8CBC" w14:textId="229B6E1A" w:rsidR="00EF2B63" w:rsidRDefault="001F34C7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1F34C7">
              <w:rPr>
                <w:rFonts w:cstheme="minorHAnsi"/>
              </w:rPr>
              <w:t>Close monthly accounts and perform reconciliations by the 7th of every month.</w:t>
            </w:r>
          </w:p>
          <w:p w14:paraId="55E1A27C" w14:textId="36BA42B5" w:rsidR="001F34C7" w:rsidRDefault="001F34C7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1F34C7">
              <w:rPr>
                <w:rFonts w:cstheme="minorHAnsi"/>
              </w:rPr>
              <w:t>Ensure the withdrawal of HDA amounts aligns with budgeted projections.</w:t>
            </w:r>
          </w:p>
          <w:p w14:paraId="79AFA28E" w14:textId="25A4363E" w:rsidR="001F34C7" w:rsidRDefault="001F34C7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1F34C7">
              <w:rPr>
                <w:rFonts w:cstheme="minorHAnsi"/>
              </w:rPr>
              <w:t>Address and resolve all audit matters, including internal audits, ISO audits, and audited financial statements.</w:t>
            </w:r>
          </w:p>
          <w:p w14:paraId="2F2734BD" w14:textId="5990800B" w:rsidR="001F34C7" w:rsidRDefault="001F34C7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1F34C7">
              <w:rPr>
                <w:rFonts w:cstheme="minorHAnsi"/>
              </w:rPr>
              <w:t>Coordinate with bankers, internal and external auditors, tax consultants, and company secretaries to ensure compliance and resolve financial matters as needed.</w:t>
            </w:r>
          </w:p>
          <w:p w14:paraId="678F222D" w14:textId="42C3F435" w:rsidR="001F34C7" w:rsidRDefault="001F34C7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1F34C7">
              <w:rPr>
                <w:rFonts w:cstheme="minorHAnsi"/>
              </w:rPr>
              <w:t>Ensure the proper and effective management of regional offices, adhering to operating policies, standards, procedures, and financial policies.</w:t>
            </w:r>
          </w:p>
          <w:p w14:paraId="6B380EFC" w14:textId="3EDD3517" w:rsidR="001F34C7" w:rsidRDefault="001F34C7" w:rsidP="00EF2B6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1F34C7">
              <w:rPr>
                <w:rFonts w:cstheme="minorHAnsi"/>
              </w:rPr>
              <w:t xml:space="preserve">Report directly to the Chief Operating Officer of UDA Land </w:t>
            </w:r>
            <w:proofErr w:type="spellStart"/>
            <w:r w:rsidRPr="001F34C7">
              <w:rPr>
                <w:rFonts w:cstheme="minorHAnsi"/>
              </w:rPr>
              <w:t>Sdn</w:t>
            </w:r>
            <w:proofErr w:type="spellEnd"/>
            <w:r w:rsidRPr="001F34C7">
              <w:rPr>
                <w:rFonts w:cstheme="minorHAnsi"/>
              </w:rPr>
              <w:t xml:space="preserve"> </w:t>
            </w:r>
            <w:proofErr w:type="spellStart"/>
            <w:r w:rsidRPr="001F34C7">
              <w:rPr>
                <w:rFonts w:cstheme="minorHAnsi"/>
              </w:rPr>
              <w:t>Bhd</w:t>
            </w:r>
            <w:proofErr w:type="spellEnd"/>
            <w:r w:rsidRPr="001F34C7">
              <w:rPr>
                <w:rFonts w:cstheme="minorHAnsi"/>
              </w:rPr>
              <w:t xml:space="preserve"> and the Senior Vice President of Finance, Property Division, UDA on all financial matters.</w:t>
            </w:r>
          </w:p>
          <w:p w14:paraId="7A689080" w14:textId="22B9E26A" w:rsidR="00EF2B63" w:rsidRPr="00EF2B63" w:rsidRDefault="00EF2B63" w:rsidP="00EF2B63">
            <w:pPr>
              <w:rPr>
                <w:rFonts w:cstheme="minorHAnsi"/>
              </w:rPr>
            </w:pPr>
          </w:p>
        </w:tc>
      </w:tr>
      <w:tr w:rsidR="00B818A8" w14:paraId="606D29C0" w14:textId="77777777" w:rsidTr="009A55B4">
        <w:tc>
          <w:tcPr>
            <w:tcW w:w="250" w:type="dxa"/>
          </w:tcPr>
          <w:p w14:paraId="76792606" w14:textId="77777777" w:rsidR="00B818A8" w:rsidRDefault="00B818A8"/>
        </w:tc>
        <w:tc>
          <w:tcPr>
            <w:tcW w:w="6134" w:type="dxa"/>
            <w:gridSpan w:val="4"/>
          </w:tcPr>
          <w:p w14:paraId="20B49FC7" w14:textId="77777777" w:rsidR="00B818A8" w:rsidRPr="00BF16A8" w:rsidRDefault="00B818A8">
            <w:pPr>
              <w:rPr>
                <w:b/>
              </w:rPr>
            </w:pPr>
            <w:r w:rsidRPr="00BF16A8">
              <w:rPr>
                <w:b/>
              </w:rPr>
              <w:t>Finance Manager</w:t>
            </w:r>
          </w:p>
          <w:p w14:paraId="4C6268D6" w14:textId="73EEA197" w:rsidR="00B818A8" w:rsidRDefault="00B818A8">
            <w:proofErr w:type="spellStart"/>
            <w:r w:rsidRPr="00BF16A8">
              <w:rPr>
                <w:b/>
              </w:rPr>
              <w:t>Kelana</w:t>
            </w:r>
            <w:proofErr w:type="spellEnd"/>
            <w:r w:rsidRPr="00BF16A8">
              <w:rPr>
                <w:b/>
              </w:rPr>
              <w:t xml:space="preserve"> Jaya Medical </w:t>
            </w:r>
            <w:proofErr w:type="gramStart"/>
            <w:r w:rsidRPr="00BF16A8">
              <w:rPr>
                <w:b/>
              </w:rPr>
              <w:t xml:space="preserve">Centre </w:t>
            </w:r>
            <w:r w:rsidR="00253E48">
              <w:rPr>
                <w:b/>
              </w:rPr>
              <w:t xml:space="preserve"> &amp;</w:t>
            </w:r>
            <w:proofErr w:type="gramEnd"/>
            <w:r w:rsidR="00253E48">
              <w:rPr>
                <w:b/>
              </w:rPr>
              <w:t xml:space="preserve"> Taman </w:t>
            </w:r>
            <w:proofErr w:type="spellStart"/>
            <w:r w:rsidR="00253E48">
              <w:rPr>
                <w:b/>
              </w:rPr>
              <w:t>Desa</w:t>
            </w:r>
            <w:proofErr w:type="spellEnd"/>
            <w:r w:rsidR="00253E48">
              <w:rPr>
                <w:b/>
              </w:rPr>
              <w:t xml:space="preserve"> Medical Centre</w:t>
            </w:r>
          </w:p>
        </w:tc>
        <w:tc>
          <w:tcPr>
            <w:tcW w:w="3192" w:type="dxa"/>
            <w:gridSpan w:val="2"/>
          </w:tcPr>
          <w:p w14:paraId="765CC7E2" w14:textId="00904B51" w:rsidR="00B818A8" w:rsidRPr="00BF16A8" w:rsidRDefault="00BF16A8" w:rsidP="00B818A8">
            <w:pPr>
              <w:jc w:val="right"/>
              <w:rPr>
                <w:b/>
              </w:rPr>
            </w:pPr>
            <w:r>
              <w:rPr>
                <w:b/>
              </w:rPr>
              <w:t>Jul</w:t>
            </w:r>
            <w:r w:rsidR="00B818A8" w:rsidRPr="00BF16A8">
              <w:rPr>
                <w:b/>
              </w:rPr>
              <w:t xml:space="preserve"> 2018 </w:t>
            </w:r>
            <w:r w:rsidR="00051210">
              <w:rPr>
                <w:b/>
              </w:rPr>
              <w:t>–</w:t>
            </w:r>
            <w:r w:rsidR="00B818A8" w:rsidRPr="00BF16A8">
              <w:rPr>
                <w:b/>
              </w:rPr>
              <w:t xml:space="preserve"> </w:t>
            </w:r>
            <w:r w:rsidR="00051210">
              <w:rPr>
                <w:b/>
              </w:rPr>
              <w:t>Aug 2022</w:t>
            </w:r>
          </w:p>
        </w:tc>
      </w:tr>
      <w:tr w:rsidR="00BF16A8" w14:paraId="5EFE2857" w14:textId="77777777" w:rsidTr="009A55B4">
        <w:tc>
          <w:tcPr>
            <w:tcW w:w="250" w:type="dxa"/>
          </w:tcPr>
          <w:p w14:paraId="56E7A64E" w14:textId="77777777" w:rsidR="00BF16A8" w:rsidRDefault="00BF16A8"/>
        </w:tc>
        <w:tc>
          <w:tcPr>
            <w:tcW w:w="9326" w:type="dxa"/>
            <w:gridSpan w:val="6"/>
          </w:tcPr>
          <w:p w14:paraId="74A5322F" w14:textId="77777777" w:rsidR="00051210" w:rsidRDefault="00051210" w:rsidP="00BF16A8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051210">
              <w:rPr>
                <w:rFonts w:cstheme="minorHAnsi"/>
              </w:rPr>
              <w:t>Lead and manage the finance team to oversee the full spectrum of financial reporting and accounting activities.</w:t>
            </w:r>
          </w:p>
          <w:p w14:paraId="35EE453B" w14:textId="635ADF99" w:rsidR="00BF16A8" w:rsidRDefault="00051210" w:rsidP="00BF16A8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051210">
              <w:rPr>
                <w:rFonts w:cstheme="minorHAnsi"/>
              </w:rPr>
              <w:lastRenderedPageBreak/>
              <w:t>Review monthly and yearly financial reports prepared by the finance team, ensuring compliance with MFRS and other relevant standards</w:t>
            </w:r>
            <w:r w:rsidR="00BF16A8" w:rsidRPr="00686300">
              <w:rPr>
                <w:rFonts w:cstheme="minorHAnsi"/>
              </w:rPr>
              <w:t>.</w:t>
            </w:r>
          </w:p>
          <w:p w14:paraId="2EA3A833" w14:textId="22C0743F" w:rsidR="00420933" w:rsidRPr="00051210" w:rsidRDefault="00051210" w:rsidP="00051210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051210">
              <w:rPr>
                <w:rFonts w:cstheme="minorHAnsi"/>
              </w:rPr>
              <w:t>Oversee audit and tax matters, liaising with auditors and tax agents to ensure timely submission of financial statements and tax filings</w:t>
            </w:r>
            <w:r w:rsidR="00E91F47">
              <w:rPr>
                <w:rFonts w:cstheme="minorHAnsi"/>
              </w:rPr>
              <w:t>.</w:t>
            </w:r>
          </w:p>
          <w:p w14:paraId="1AC4783E" w14:textId="6C305E8D" w:rsidR="003065FD" w:rsidRPr="00051210" w:rsidRDefault="00051210" w:rsidP="00051210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051210">
              <w:rPr>
                <w:rFonts w:cstheme="minorHAnsi"/>
              </w:rPr>
              <w:t>Prepare financial reports for Operational, Quarter Review, and Board of Directors meetings, highlighting performance against previous periods and budgets</w:t>
            </w:r>
            <w:r w:rsidR="003065FD" w:rsidRPr="00686300">
              <w:rPr>
                <w:rFonts w:cstheme="minorHAnsi"/>
              </w:rPr>
              <w:t>.</w:t>
            </w:r>
          </w:p>
          <w:p w14:paraId="10E2C5CC" w14:textId="27DD7D6A" w:rsidR="00BF16A8" w:rsidRDefault="00051210" w:rsidP="00BF16A8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051210">
              <w:rPr>
                <w:rFonts w:cstheme="minorHAnsi"/>
              </w:rPr>
              <w:t>Provide insights into the financial health of the organization and develop strategies to optimize cash flow and investments</w:t>
            </w:r>
            <w:r w:rsidR="003065FD" w:rsidRPr="00686300">
              <w:rPr>
                <w:rFonts w:cstheme="minorHAnsi"/>
              </w:rPr>
              <w:t>.</w:t>
            </w:r>
          </w:p>
          <w:p w14:paraId="4D01A03F" w14:textId="7D37F518" w:rsidR="00051210" w:rsidRPr="00686300" w:rsidRDefault="00051210" w:rsidP="00BF16A8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051210">
              <w:rPr>
                <w:rFonts w:cstheme="minorHAnsi"/>
              </w:rPr>
              <w:t>Develop and maintain financial policies, procedures, and controls to ensure efficient financial operations.</w:t>
            </w:r>
          </w:p>
          <w:p w14:paraId="4099C5E7" w14:textId="6328589D" w:rsidR="007436D4" w:rsidRPr="00686300" w:rsidRDefault="00051210" w:rsidP="007436D4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051210">
              <w:rPr>
                <w:rFonts w:cstheme="minorHAnsi"/>
              </w:rPr>
              <w:t>Coordinate with external stakeholders, including auditors, tax agents, bankers, and customs officials</w:t>
            </w:r>
            <w:r w:rsidR="007436D4" w:rsidRPr="00686300">
              <w:rPr>
                <w:rFonts w:cstheme="minorHAnsi"/>
              </w:rPr>
              <w:t>.</w:t>
            </w:r>
          </w:p>
          <w:p w14:paraId="0930C147" w14:textId="7D208DB9" w:rsidR="007436D4" w:rsidRDefault="00051210" w:rsidP="00BF16A8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051210">
              <w:rPr>
                <w:rFonts w:cstheme="minorHAnsi"/>
              </w:rPr>
              <w:t>Prepare business plans and annual budgets, including short- and long-term financial strategies.</w:t>
            </w:r>
          </w:p>
          <w:p w14:paraId="7E2CEE6E" w14:textId="656BEDEE" w:rsidR="00051210" w:rsidRPr="00686300" w:rsidRDefault="00051210" w:rsidP="00BF16A8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051210">
              <w:rPr>
                <w:rFonts w:cstheme="minorHAnsi"/>
              </w:rPr>
              <w:t>Lead credit control functions to ensure maximum debt collection and minimize financial risk.</w:t>
            </w:r>
          </w:p>
          <w:p w14:paraId="107434B3" w14:textId="16C7AC5F" w:rsidR="00BF16A8" w:rsidRDefault="00760C93" w:rsidP="00BF16A8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a</w:t>
            </w:r>
            <w:r w:rsidR="00076ACA" w:rsidRPr="00686300">
              <w:rPr>
                <w:rFonts w:cstheme="minorHAnsi"/>
              </w:rPr>
              <w:t>ssist General Manager on hospital operation matters</w:t>
            </w:r>
            <w:r w:rsidR="00415232" w:rsidRPr="00686300">
              <w:rPr>
                <w:rFonts w:cstheme="minorHAnsi"/>
              </w:rPr>
              <w:t xml:space="preserve"> on finance</w:t>
            </w:r>
            <w:r w:rsidR="00381A93">
              <w:rPr>
                <w:rFonts w:cstheme="minorHAnsi"/>
              </w:rPr>
              <w:t xml:space="preserve">, </w:t>
            </w:r>
            <w:r w:rsidR="006A7B14" w:rsidRPr="00686300">
              <w:rPr>
                <w:rFonts w:cstheme="minorHAnsi"/>
              </w:rPr>
              <w:t>procurement</w:t>
            </w:r>
            <w:r w:rsidR="00415232" w:rsidRPr="00686300">
              <w:rPr>
                <w:rFonts w:cstheme="minorHAnsi"/>
              </w:rPr>
              <w:t xml:space="preserve"> and stock management</w:t>
            </w:r>
            <w:r w:rsidR="00DE5D11" w:rsidRPr="00686300">
              <w:rPr>
                <w:rFonts w:cstheme="minorHAnsi"/>
              </w:rPr>
              <w:t>.</w:t>
            </w:r>
          </w:p>
          <w:p w14:paraId="58E69E30" w14:textId="672F8652" w:rsidR="00E01178" w:rsidRPr="00686300" w:rsidRDefault="00E01178" w:rsidP="00E01178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 w:hanging="180"/>
              <w:jc w:val="both"/>
              <w:rPr>
                <w:rFonts w:cstheme="minorHAnsi"/>
              </w:rPr>
            </w:pPr>
            <w:r w:rsidRPr="00686300">
              <w:rPr>
                <w:rFonts w:cstheme="minorHAnsi"/>
              </w:rPr>
              <w:t>Responsible in cash flow</w:t>
            </w:r>
            <w:r w:rsidR="00DE5D11" w:rsidRPr="00686300">
              <w:rPr>
                <w:rFonts w:cstheme="minorHAnsi"/>
              </w:rPr>
              <w:t xml:space="preserve"> management by planning and monitoring the cash flow and to look for profitable short term or </w:t>
            </w:r>
            <w:proofErr w:type="gramStart"/>
            <w:r w:rsidR="00DE5D11" w:rsidRPr="00686300">
              <w:rPr>
                <w:rFonts w:cstheme="minorHAnsi"/>
              </w:rPr>
              <w:t>long term</w:t>
            </w:r>
            <w:proofErr w:type="gramEnd"/>
            <w:r w:rsidR="00DE5D11" w:rsidRPr="00686300">
              <w:rPr>
                <w:rFonts w:cstheme="minorHAnsi"/>
              </w:rPr>
              <w:t xml:space="preserve"> investment placement.</w:t>
            </w:r>
          </w:p>
          <w:p w14:paraId="224F806A" w14:textId="28F05518" w:rsidR="009A55B4" w:rsidRPr="00686300" w:rsidRDefault="009A55B4" w:rsidP="009A55B4">
            <w:pPr>
              <w:ind w:left="342"/>
              <w:jc w:val="both"/>
              <w:rPr>
                <w:rFonts w:cstheme="minorHAnsi"/>
              </w:rPr>
            </w:pPr>
          </w:p>
        </w:tc>
      </w:tr>
      <w:tr w:rsidR="00BF16A8" w14:paraId="1DE16762" w14:textId="77777777" w:rsidTr="009A55B4">
        <w:tc>
          <w:tcPr>
            <w:tcW w:w="250" w:type="dxa"/>
          </w:tcPr>
          <w:p w14:paraId="575E7688" w14:textId="005193E9" w:rsidR="00BF16A8" w:rsidRDefault="00BF16A8"/>
        </w:tc>
        <w:tc>
          <w:tcPr>
            <w:tcW w:w="6134" w:type="dxa"/>
            <w:gridSpan w:val="4"/>
          </w:tcPr>
          <w:p w14:paraId="5DF632F2" w14:textId="77777777" w:rsidR="00BF16A8" w:rsidRPr="00BF16A8" w:rsidRDefault="00BF16A8" w:rsidP="00BF16A8">
            <w:pPr>
              <w:jc w:val="both"/>
              <w:rPr>
                <w:rFonts w:cstheme="minorHAnsi"/>
                <w:b/>
              </w:rPr>
            </w:pPr>
            <w:r w:rsidRPr="00BF16A8">
              <w:rPr>
                <w:rFonts w:cstheme="minorHAnsi"/>
                <w:b/>
              </w:rPr>
              <w:t>Finance &amp; Accounts Manager</w:t>
            </w:r>
          </w:p>
          <w:p w14:paraId="490D4B33" w14:textId="77777777" w:rsidR="00BF16A8" w:rsidRPr="00BF16A8" w:rsidRDefault="00BF16A8" w:rsidP="00BF16A8">
            <w:pPr>
              <w:jc w:val="both"/>
              <w:rPr>
                <w:rFonts w:cstheme="minorHAnsi"/>
                <w:b/>
              </w:rPr>
            </w:pPr>
            <w:r w:rsidRPr="00BF16A8">
              <w:rPr>
                <w:rFonts w:cstheme="minorHAnsi"/>
                <w:b/>
              </w:rPr>
              <w:t>National Institutes of Biotechnology Malaysia</w:t>
            </w:r>
          </w:p>
        </w:tc>
        <w:tc>
          <w:tcPr>
            <w:tcW w:w="3192" w:type="dxa"/>
            <w:gridSpan w:val="2"/>
          </w:tcPr>
          <w:p w14:paraId="1E0AC2D7" w14:textId="77777777" w:rsidR="00BF16A8" w:rsidRPr="00BF16A8" w:rsidRDefault="00BF16A8" w:rsidP="00B818A8">
            <w:pPr>
              <w:jc w:val="right"/>
              <w:rPr>
                <w:b/>
              </w:rPr>
            </w:pPr>
            <w:r w:rsidRPr="00BF16A8">
              <w:rPr>
                <w:b/>
              </w:rPr>
              <w:t>Aug 2012 - Jun 18</w:t>
            </w:r>
          </w:p>
        </w:tc>
      </w:tr>
      <w:tr w:rsidR="00BF16A8" w14:paraId="5CDA6905" w14:textId="77777777" w:rsidTr="009A55B4">
        <w:tc>
          <w:tcPr>
            <w:tcW w:w="250" w:type="dxa"/>
          </w:tcPr>
          <w:p w14:paraId="6B47D3B2" w14:textId="77777777" w:rsidR="00BF16A8" w:rsidRDefault="00BF16A8"/>
        </w:tc>
        <w:tc>
          <w:tcPr>
            <w:tcW w:w="9326" w:type="dxa"/>
            <w:gridSpan w:val="6"/>
          </w:tcPr>
          <w:p w14:paraId="3D913D3D" w14:textId="2908B8FA" w:rsidR="00BF16A8" w:rsidRPr="00E4657A" w:rsidRDefault="00823E6B" w:rsidP="00E4657A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>Managed full accounting and financial functions for the company and three institutes under NIBM.</w:t>
            </w:r>
          </w:p>
          <w:p w14:paraId="07E72475" w14:textId="21A24ED3" w:rsidR="00BF16A8" w:rsidRPr="00E4657A" w:rsidRDefault="00823E6B" w:rsidP="00E4657A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>Led the preparation and monitoring of company budgets, including project forecasts and financial reports.</w:t>
            </w:r>
          </w:p>
          <w:p w14:paraId="496E4112" w14:textId="44E119BE" w:rsidR="00BF16A8" w:rsidRPr="00E4657A" w:rsidRDefault="00823E6B" w:rsidP="00E4657A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>Consolidated financial transactions and reports for multiple entities, ensuring compliance with statutory obligations.</w:t>
            </w:r>
            <w:r w:rsidR="00BF16A8" w:rsidRPr="00E4657A">
              <w:rPr>
                <w:rFonts w:cstheme="minorHAnsi"/>
              </w:rPr>
              <w:t xml:space="preserve"> (previously under MOSTI).</w:t>
            </w:r>
          </w:p>
          <w:p w14:paraId="25C31B98" w14:textId="77777777" w:rsidR="00BF16A8" w:rsidRDefault="00BF16A8" w:rsidP="00E4657A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E4657A">
              <w:rPr>
                <w:rFonts w:cstheme="minorHAnsi"/>
              </w:rPr>
              <w:t>To lead the preparation of monthly and yearly financial report and financial analysis for company and MOSTI</w:t>
            </w:r>
          </w:p>
          <w:p w14:paraId="7CF1AB1A" w14:textId="3D98CABC" w:rsidR="006B2BFF" w:rsidRDefault="006B2BFF" w:rsidP="00E4657A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monitor all company projects which has been approved and awarded by MOSTI or other agencies.</w:t>
            </w:r>
          </w:p>
          <w:p w14:paraId="267CEDD8" w14:textId="1810FAB6" w:rsidR="00823E6B" w:rsidRDefault="00823E6B" w:rsidP="00E4657A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>Liaised with external auditors</w:t>
            </w:r>
            <w:r>
              <w:rPr>
                <w:rFonts w:cstheme="minorHAnsi"/>
              </w:rPr>
              <w:t xml:space="preserve">, </w:t>
            </w:r>
            <w:r w:rsidRPr="00823E6B">
              <w:rPr>
                <w:rFonts w:cstheme="minorHAnsi"/>
              </w:rPr>
              <w:t>tax agents</w:t>
            </w:r>
            <w:r>
              <w:rPr>
                <w:rFonts w:cstheme="minorHAnsi"/>
              </w:rPr>
              <w:t xml:space="preserve"> and Customs</w:t>
            </w:r>
            <w:r w:rsidRPr="00823E6B">
              <w:rPr>
                <w:rFonts w:cstheme="minorHAnsi"/>
              </w:rPr>
              <w:t xml:space="preserve"> to prepare audited financial statements</w:t>
            </w:r>
            <w:r>
              <w:rPr>
                <w:rFonts w:cstheme="minorHAnsi"/>
              </w:rPr>
              <w:t>,</w:t>
            </w:r>
            <w:r w:rsidRPr="00823E6B">
              <w:rPr>
                <w:rFonts w:cstheme="minorHAnsi"/>
              </w:rPr>
              <w:t xml:space="preserve"> tax filings</w:t>
            </w:r>
            <w:r>
              <w:rPr>
                <w:rFonts w:cstheme="minorHAnsi"/>
              </w:rPr>
              <w:t xml:space="preserve"> &amp; GST</w:t>
            </w:r>
            <w:r w:rsidRPr="00823E6B">
              <w:rPr>
                <w:rFonts w:cstheme="minorHAnsi"/>
              </w:rPr>
              <w:t>.</w:t>
            </w:r>
          </w:p>
          <w:p w14:paraId="29A664FE" w14:textId="56A631E1" w:rsidR="006B2BFF" w:rsidRDefault="00823E6B" w:rsidP="00E4657A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 xml:space="preserve">Coordinated project financials, preparing reports and final accounts for completed </w:t>
            </w:r>
            <w:proofErr w:type="spellStart"/>
            <w:r w:rsidRPr="00823E6B">
              <w:rPr>
                <w:rFonts w:cstheme="minorHAnsi"/>
              </w:rPr>
              <w:t>projects</w:t>
            </w:r>
            <w:r>
              <w:rPr>
                <w:rFonts w:cstheme="minorHAnsi"/>
              </w:rPr>
              <w:t>as</w:t>
            </w:r>
            <w:proofErr w:type="spellEnd"/>
            <w:r>
              <w:rPr>
                <w:rFonts w:cstheme="minorHAnsi"/>
              </w:rPr>
              <w:t xml:space="preserve"> well as for</w:t>
            </w:r>
            <w:r w:rsidR="006B2BFF">
              <w:rPr>
                <w:rFonts w:cstheme="minorHAnsi"/>
              </w:rPr>
              <w:t xml:space="preserve"> ongoing projects</w:t>
            </w:r>
          </w:p>
          <w:p w14:paraId="4550AC03" w14:textId="7DB2E409" w:rsidR="006B2BFF" w:rsidRPr="00E4657A" w:rsidRDefault="006B2BFF" w:rsidP="00E4657A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prepare “final account” for all completed projects and to surrender back unutilized funds to respective source of funds.</w:t>
            </w:r>
          </w:p>
          <w:p w14:paraId="135F8B28" w14:textId="0844AE2E" w:rsidR="00BF16A8" w:rsidRPr="00E4657A" w:rsidRDefault="00823E6B" w:rsidP="00E4657A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823E6B">
              <w:rPr>
                <w:rFonts w:cstheme="minorHAnsi"/>
              </w:rPr>
              <w:t>ash flow planning, execution, and monitoring, including short- and long-term investment strategies.</w:t>
            </w:r>
          </w:p>
          <w:p w14:paraId="536A2D2F" w14:textId="77777777" w:rsidR="00E4657A" w:rsidRDefault="00BF16A8" w:rsidP="00E4657A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E4657A">
              <w:rPr>
                <w:rFonts w:cstheme="minorHAnsi"/>
              </w:rPr>
              <w:t>To develop, implement and review of the department/division policy and procedures and to propose new procedures when necessary.</w:t>
            </w:r>
          </w:p>
          <w:p w14:paraId="0629A016" w14:textId="6C86F5A4" w:rsidR="009A55B4" w:rsidRDefault="00823E6B" w:rsidP="009A55B4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>Chaired the financial and price evaluation committee for tenders, overseeing financial aspects of bids and contracts.</w:t>
            </w:r>
          </w:p>
          <w:p w14:paraId="2B5451FF" w14:textId="69A8A75E" w:rsidR="009A55B4" w:rsidRPr="009A55B4" w:rsidRDefault="009A55B4" w:rsidP="009A55B4">
            <w:pPr>
              <w:pStyle w:val="ListParagraph"/>
              <w:ind w:left="342"/>
              <w:jc w:val="both"/>
              <w:rPr>
                <w:rFonts w:cstheme="minorHAnsi"/>
              </w:rPr>
            </w:pPr>
          </w:p>
        </w:tc>
      </w:tr>
      <w:tr w:rsidR="00BF16A8" w14:paraId="55A93D70" w14:textId="77777777" w:rsidTr="009A55B4">
        <w:tc>
          <w:tcPr>
            <w:tcW w:w="250" w:type="dxa"/>
          </w:tcPr>
          <w:p w14:paraId="41FBC64C" w14:textId="42E3BC91" w:rsidR="00BF16A8" w:rsidRDefault="00BF16A8"/>
        </w:tc>
        <w:tc>
          <w:tcPr>
            <w:tcW w:w="6134" w:type="dxa"/>
            <w:gridSpan w:val="4"/>
          </w:tcPr>
          <w:p w14:paraId="72F33782" w14:textId="77777777" w:rsidR="00BF16A8" w:rsidRPr="00BF16A8" w:rsidRDefault="00BF16A8" w:rsidP="00BF16A8">
            <w:pPr>
              <w:jc w:val="both"/>
              <w:rPr>
                <w:rFonts w:cstheme="minorHAnsi"/>
                <w:b/>
              </w:rPr>
            </w:pPr>
            <w:r w:rsidRPr="00BF16A8">
              <w:rPr>
                <w:rFonts w:cstheme="minorHAnsi"/>
                <w:b/>
              </w:rPr>
              <w:t>Manager (Head of Management Accounts Department)</w:t>
            </w:r>
          </w:p>
          <w:p w14:paraId="77A577A0" w14:textId="77777777" w:rsidR="00BF16A8" w:rsidRPr="00BF16A8" w:rsidRDefault="00BF16A8" w:rsidP="00BF16A8">
            <w:pPr>
              <w:jc w:val="both"/>
              <w:rPr>
                <w:rFonts w:cstheme="minorHAnsi"/>
                <w:b/>
              </w:rPr>
            </w:pPr>
            <w:r w:rsidRPr="00BF16A8">
              <w:rPr>
                <w:rFonts w:cstheme="minorHAnsi"/>
                <w:b/>
              </w:rPr>
              <w:t>UNITAR International University</w:t>
            </w:r>
          </w:p>
        </w:tc>
        <w:tc>
          <w:tcPr>
            <w:tcW w:w="3192" w:type="dxa"/>
            <w:gridSpan w:val="2"/>
          </w:tcPr>
          <w:p w14:paraId="21EB29A4" w14:textId="77777777" w:rsidR="00BF16A8" w:rsidRPr="00BF16A8" w:rsidRDefault="00BF16A8" w:rsidP="00B818A8">
            <w:pPr>
              <w:jc w:val="right"/>
              <w:rPr>
                <w:b/>
              </w:rPr>
            </w:pPr>
            <w:r w:rsidRPr="00BF16A8">
              <w:rPr>
                <w:b/>
              </w:rPr>
              <w:t>Aug 2011 – Aug 2012</w:t>
            </w:r>
          </w:p>
        </w:tc>
      </w:tr>
      <w:tr w:rsidR="00BF16A8" w14:paraId="7E365E1A" w14:textId="77777777" w:rsidTr="009A55B4">
        <w:tc>
          <w:tcPr>
            <w:tcW w:w="250" w:type="dxa"/>
          </w:tcPr>
          <w:p w14:paraId="58A6C8C1" w14:textId="77777777" w:rsidR="00BF16A8" w:rsidRDefault="00BF16A8"/>
        </w:tc>
        <w:tc>
          <w:tcPr>
            <w:tcW w:w="9326" w:type="dxa"/>
            <w:gridSpan w:val="6"/>
          </w:tcPr>
          <w:p w14:paraId="11707081" w14:textId="4C71052A" w:rsidR="00BF16A8" w:rsidRPr="00E4657A" w:rsidRDefault="00823E6B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>Prepared financial reports and analysis on a monthly and yearly basis for the company and university.</w:t>
            </w:r>
          </w:p>
          <w:p w14:paraId="2198B6EB" w14:textId="0A3B1842" w:rsidR="00BF16A8" w:rsidRPr="00E4657A" w:rsidRDefault="00823E6B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>Led the budget preparation and monitoring process, ensuring financial goals were met</w:t>
            </w:r>
            <w:r w:rsidR="00BF16A8" w:rsidRPr="00E4657A">
              <w:rPr>
                <w:rFonts w:cstheme="minorHAnsi"/>
              </w:rPr>
              <w:t>.</w:t>
            </w:r>
          </w:p>
          <w:p w14:paraId="7AAE15BB" w14:textId="4706C33A" w:rsidR="00BF16A8" w:rsidRPr="00E4657A" w:rsidRDefault="00823E6B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lastRenderedPageBreak/>
              <w:t>Managed treasury functions, including cash flow monitoring and investments (REPOs, FDs)</w:t>
            </w:r>
            <w:r>
              <w:rPr>
                <w:rFonts w:cstheme="minorHAnsi"/>
              </w:rPr>
              <w:t>.</w:t>
            </w:r>
          </w:p>
          <w:p w14:paraId="0384A844" w14:textId="77777777" w:rsidR="00BF16A8" w:rsidRPr="00E4657A" w:rsidRDefault="00BF16A8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E4657A">
              <w:rPr>
                <w:rFonts w:cstheme="minorHAnsi"/>
              </w:rPr>
              <w:t>Liaise with bankers and PTPTN on banking matters and fee collections</w:t>
            </w:r>
          </w:p>
          <w:p w14:paraId="1337D99A" w14:textId="743DCB2D" w:rsidR="00BF16A8" w:rsidRDefault="00823E6B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>Coordinated with auditors</w:t>
            </w:r>
            <w:r>
              <w:rPr>
                <w:rFonts w:cstheme="minorHAnsi"/>
              </w:rPr>
              <w:t xml:space="preserve"> and tax agents</w:t>
            </w:r>
            <w:r w:rsidRPr="00823E6B">
              <w:rPr>
                <w:rFonts w:cstheme="minorHAnsi"/>
              </w:rPr>
              <w:t xml:space="preserve"> for financial statements and tax filings.</w:t>
            </w:r>
          </w:p>
          <w:p w14:paraId="207512B3" w14:textId="220A2AB5" w:rsidR="00BF16A8" w:rsidRDefault="00823E6B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>Prepared Board of Directors (BOD) papers and provided strategic financial advice</w:t>
            </w:r>
            <w:r>
              <w:rPr>
                <w:rFonts w:cstheme="minorHAnsi"/>
              </w:rPr>
              <w:t>.</w:t>
            </w:r>
          </w:p>
          <w:p w14:paraId="60A39274" w14:textId="67436B37" w:rsidR="009A55B4" w:rsidRPr="00A34587" w:rsidRDefault="009A55B4" w:rsidP="009A55B4">
            <w:pPr>
              <w:pStyle w:val="ListParagraph"/>
              <w:ind w:left="342"/>
              <w:jc w:val="both"/>
              <w:rPr>
                <w:rFonts w:cstheme="minorHAnsi"/>
              </w:rPr>
            </w:pPr>
          </w:p>
        </w:tc>
      </w:tr>
      <w:tr w:rsidR="00BF16A8" w14:paraId="6D393A3F" w14:textId="77777777" w:rsidTr="009A55B4">
        <w:tc>
          <w:tcPr>
            <w:tcW w:w="250" w:type="dxa"/>
          </w:tcPr>
          <w:p w14:paraId="06C51637" w14:textId="77777777" w:rsidR="00BF16A8" w:rsidRDefault="00BF16A8"/>
        </w:tc>
        <w:tc>
          <w:tcPr>
            <w:tcW w:w="6134" w:type="dxa"/>
            <w:gridSpan w:val="4"/>
          </w:tcPr>
          <w:p w14:paraId="51F1FEBE" w14:textId="77777777" w:rsidR="00BF16A8" w:rsidRPr="00BF16A8" w:rsidRDefault="00BF16A8" w:rsidP="00BF16A8">
            <w:pPr>
              <w:jc w:val="both"/>
              <w:rPr>
                <w:rFonts w:cstheme="minorHAnsi"/>
                <w:b/>
              </w:rPr>
            </w:pPr>
            <w:r w:rsidRPr="00BF16A8">
              <w:rPr>
                <w:rFonts w:cstheme="minorHAnsi"/>
                <w:b/>
              </w:rPr>
              <w:t>Project Accountant</w:t>
            </w:r>
          </w:p>
          <w:p w14:paraId="4BC692CB" w14:textId="77777777" w:rsidR="00BF16A8" w:rsidRPr="00BF16A8" w:rsidRDefault="00BF16A8" w:rsidP="00BF16A8">
            <w:pPr>
              <w:jc w:val="both"/>
              <w:rPr>
                <w:rFonts w:cstheme="minorHAnsi"/>
                <w:b/>
              </w:rPr>
            </w:pPr>
            <w:r w:rsidRPr="00BF16A8">
              <w:rPr>
                <w:rFonts w:cstheme="minorHAnsi"/>
                <w:b/>
              </w:rPr>
              <w:t xml:space="preserve">CCM Chemicals </w:t>
            </w:r>
            <w:proofErr w:type="spellStart"/>
            <w:r w:rsidRPr="00BF16A8">
              <w:rPr>
                <w:rFonts w:cstheme="minorHAnsi"/>
                <w:b/>
              </w:rPr>
              <w:t>Sdn</w:t>
            </w:r>
            <w:proofErr w:type="spellEnd"/>
            <w:r w:rsidRPr="00BF16A8">
              <w:rPr>
                <w:rFonts w:cstheme="minorHAnsi"/>
                <w:b/>
              </w:rPr>
              <w:t xml:space="preserve"> </w:t>
            </w:r>
            <w:proofErr w:type="spellStart"/>
            <w:r w:rsidRPr="00BF16A8">
              <w:rPr>
                <w:rFonts w:cstheme="minorHAnsi"/>
                <w:b/>
              </w:rPr>
              <w:t>Bhd</w:t>
            </w:r>
            <w:proofErr w:type="spellEnd"/>
          </w:p>
        </w:tc>
        <w:tc>
          <w:tcPr>
            <w:tcW w:w="3192" w:type="dxa"/>
            <w:gridSpan w:val="2"/>
          </w:tcPr>
          <w:p w14:paraId="1BFA526F" w14:textId="77777777" w:rsidR="00BF16A8" w:rsidRPr="00BF16A8" w:rsidRDefault="00BF16A8" w:rsidP="00BF16A8">
            <w:pPr>
              <w:ind w:left="342" w:hanging="180"/>
              <w:jc w:val="right"/>
              <w:rPr>
                <w:rFonts w:cstheme="minorHAnsi"/>
                <w:b/>
              </w:rPr>
            </w:pPr>
            <w:r w:rsidRPr="00BF16A8">
              <w:rPr>
                <w:rFonts w:cstheme="minorHAnsi"/>
                <w:b/>
              </w:rPr>
              <w:t xml:space="preserve">Feb </w:t>
            </w:r>
            <w:r>
              <w:rPr>
                <w:rFonts w:cstheme="minorHAnsi"/>
                <w:b/>
              </w:rPr>
              <w:t>20</w:t>
            </w:r>
            <w:r w:rsidRPr="00BF16A8">
              <w:rPr>
                <w:rFonts w:cstheme="minorHAnsi"/>
                <w:b/>
              </w:rPr>
              <w:t xml:space="preserve">10 – Jul </w:t>
            </w:r>
            <w:r>
              <w:rPr>
                <w:rFonts w:cstheme="minorHAnsi"/>
                <w:b/>
              </w:rPr>
              <w:t>20</w:t>
            </w:r>
            <w:r w:rsidRPr="00BF16A8">
              <w:rPr>
                <w:rFonts w:cstheme="minorHAnsi"/>
                <w:b/>
              </w:rPr>
              <w:t>11</w:t>
            </w:r>
          </w:p>
        </w:tc>
      </w:tr>
      <w:tr w:rsidR="00BF16A8" w14:paraId="37D4F51A" w14:textId="77777777" w:rsidTr="009A55B4">
        <w:tc>
          <w:tcPr>
            <w:tcW w:w="250" w:type="dxa"/>
          </w:tcPr>
          <w:p w14:paraId="477C7F7E" w14:textId="77777777" w:rsidR="00BF16A8" w:rsidRDefault="00BF16A8"/>
        </w:tc>
        <w:tc>
          <w:tcPr>
            <w:tcW w:w="9326" w:type="dxa"/>
            <w:gridSpan w:val="6"/>
          </w:tcPr>
          <w:p w14:paraId="0E33E150" w14:textId="54EDC43E" w:rsidR="00BF16A8" w:rsidRPr="00A34587" w:rsidRDefault="00823E6B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>Reviewed monthly financial accounts</w:t>
            </w:r>
            <w:r>
              <w:rPr>
                <w:rFonts w:cstheme="minorHAnsi"/>
              </w:rPr>
              <w:t xml:space="preserve"> by Finance Manager</w:t>
            </w:r>
            <w:r w:rsidRPr="00823E6B">
              <w:rPr>
                <w:rFonts w:cstheme="minorHAnsi"/>
              </w:rPr>
              <w:t xml:space="preserve"> and prepared reports for CCM </w:t>
            </w:r>
            <w:proofErr w:type="spellStart"/>
            <w:r w:rsidRPr="00823E6B">
              <w:rPr>
                <w:rFonts w:cstheme="minorHAnsi"/>
              </w:rPr>
              <w:t>Berhad</w:t>
            </w:r>
            <w:proofErr w:type="spellEnd"/>
            <w:r w:rsidRPr="00823E6B">
              <w:rPr>
                <w:rFonts w:cstheme="minorHAnsi"/>
              </w:rPr>
              <w:t xml:space="preserve"> (HQ)</w:t>
            </w:r>
            <w:r w:rsidR="00BF16A8" w:rsidRPr="00A34587">
              <w:rPr>
                <w:rFonts w:cstheme="minorHAnsi"/>
              </w:rPr>
              <w:t>.</w:t>
            </w:r>
          </w:p>
          <w:p w14:paraId="71F22334" w14:textId="4300FC12" w:rsidR="00BF16A8" w:rsidRPr="00A34587" w:rsidRDefault="00823E6B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823E6B">
              <w:rPr>
                <w:rFonts w:cstheme="minorHAnsi"/>
              </w:rPr>
              <w:t>Managed consolidation of financial accounts and ensured compliance with company regulations.</w:t>
            </w:r>
          </w:p>
          <w:p w14:paraId="713D840A" w14:textId="77777777" w:rsidR="00BF16A8" w:rsidRPr="00A34587" w:rsidRDefault="00BF16A8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A34587">
              <w:rPr>
                <w:rFonts w:cstheme="minorHAnsi"/>
              </w:rPr>
              <w:t>Oversee company’s financial regulations or procedures and to propose new procedures when necessary.</w:t>
            </w:r>
          </w:p>
          <w:p w14:paraId="5FFF611A" w14:textId="38D33A4E" w:rsidR="00A34587" w:rsidRDefault="00970546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970546">
              <w:rPr>
                <w:rFonts w:cstheme="minorHAnsi"/>
              </w:rPr>
              <w:t>Coordinated with external auditors and tax agents for financial and tax matters</w:t>
            </w:r>
            <w:r w:rsidR="00BF16A8" w:rsidRPr="00A34587">
              <w:rPr>
                <w:rFonts w:cstheme="minorHAnsi"/>
              </w:rPr>
              <w:t>.</w:t>
            </w:r>
          </w:p>
          <w:p w14:paraId="2E55B962" w14:textId="7786B627" w:rsidR="00BF16A8" w:rsidRDefault="00970546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970546">
              <w:rPr>
                <w:rFonts w:cstheme="minorHAnsi"/>
              </w:rPr>
              <w:t>Assisted with budget preparation and financial reporting for the company</w:t>
            </w:r>
            <w:r w:rsidR="00BF16A8" w:rsidRPr="00A34587">
              <w:rPr>
                <w:rFonts w:cstheme="minorHAnsi"/>
              </w:rPr>
              <w:t>.</w:t>
            </w:r>
          </w:p>
          <w:p w14:paraId="633D0AD2" w14:textId="465B0EDB" w:rsidR="009A55B4" w:rsidRPr="00A34587" w:rsidRDefault="009A55B4" w:rsidP="009A55B4">
            <w:pPr>
              <w:pStyle w:val="ListParagraph"/>
              <w:ind w:left="342"/>
              <w:jc w:val="both"/>
              <w:rPr>
                <w:rFonts w:cstheme="minorHAnsi"/>
              </w:rPr>
            </w:pPr>
          </w:p>
        </w:tc>
      </w:tr>
      <w:tr w:rsidR="00BF16A8" w14:paraId="49F66D1F" w14:textId="77777777" w:rsidTr="009A55B4">
        <w:tc>
          <w:tcPr>
            <w:tcW w:w="250" w:type="dxa"/>
          </w:tcPr>
          <w:p w14:paraId="7FCBC5FA" w14:textId="77777777" w:rsidR="00BF16A8" w:rsidRDefault="00BF16A8"/>
        </w:tc>
        <w:tc>
          <w:tcPr>
            <w:tcW w:w="6134" w:type="dxa"/>
            <w:gridSpan w:val="4"/>
          </w:tcPr>
          <w:p w14:paraId="4776F85D" w14:textId="77777777" w:rsidR="00BF16A8" w:rsidRPr="00F94A43" w:rsidRDefault="00BF16A8" w:rsidP="00BF16A8">
            <w:pPr>
              <w:jc w:val="both"/>
              <w:rPr>
                <w:rFonts w:cstheme="minorHAnsi"/>
                <w:b/>
              </w:rPr>
            </w:pPr>
            <w:r w:rsidRPr="00F94A43">
              <w:rPr>
                <w:rFonts w:cstheme="minorHAnsi"/>
                <w:b/>
              </w:rPr>
              <w:t>Head Of Finance Department</w:t>
            </w:r>
          </w:p>
          <w:p w14:paraId="3A22DB08" w14:textId="77777777" w:rsidR="00BF16A8" w:rsidRPr="00F94A43" w:rsidRDefault="00BF16A8" w:rsidP="00BF16A8">
            <w:pPr>
              <w:jc w:val="both"/>
              <w:rPr>
                <w:rFonts w:cstheme="minorHAnsi"/>
                <w:b/>
              </w:rPr>
            </w:pPr>
            <w:r w:rsidRPr="00F94A43">
              <w:rPr>
                <w:rFonts w:cstheme="minorHAnsi"/>
                <w:b/>
              </w:rPr>
              <w:t xml:space="preserve">UDA Land (Central) </w:t>
            </w:r>
            <w:proofErr w:type="spellStart"/>
            <w:r w:rsidRPr="00F94A43">
              <w:rPr>
                <w:rFonts w:cstheme="minorHAnsi"/>
                <w:b/>
              </w:rPr>
              <w:t>Sdn</w:t>
            </w:r>
            <w:proofErr w:type="spellEnd"/>
            <w:r w:rsidRPr="00F94A43">
              <w:rPr>
                <w:rFonts w:cstheme="minorHAnsi"/>
                <w:b/>
              </w:rPr>
              <w:t xml:space="preserve"> </w:t>
            </w:r>
            <w:proofErr w:type="spellStart"/>
            <w:r w:rsidRPr="00F94A43">
              <w:rPr>
                <w:rFonts w:cstheme="minorHAnsi"/>
                <w:b/>
              </w:rPr>
              <w:t>Bhd</w:t>
            </w:r>
            <w:proofErr w:type="spellEnd"/>
            <w:r w:rsidRPr="00F94A43">
              <w:rPr>
                <w:rFonts w:cstheme="minorHAnsi"/>
                <w:b/>
              </w:rPr>
              <w:t xml:space="preserve"> (Subs of UDA Holdings </w:t>
            </w:r>
            <w:proofErr w:type="spellStart"/>
            <w:r w:rsidRPr="00F94A43">
              <w:rPr>
                <w:rFonts w:cstheme="minorHAnsi"/>
                <w:b/>
              </w:rPr>
              <w:t>Bhd</w:t>
            </w:r>
            <w:proofErr w:type="spellEnd"/>
            <w:r w:rsidRPr="00F94A43">
              <w:rPr>
                <w:rFonts w:cstheme="minorHAnsi"/>
                <w:b/>
              </w:rPr>
              <w:t>)</w:t>
            </w:r>
          </w:p>
        </w:tc>
        <w:tc>
          <w:tcPr>
            <w:tcW w:w="3192" w:type="dxa"/>
            <w:gridSpan w:val="2"/>
          </w:tcPr>
          <w:p w14:paraId="6639942D" w14:textId="77777777" w:rsidR="00BF16A8" w:rsidRPr="00F94A43" w:rsidRDefault="00BF16A8" w:rsidP="00BF16A8">
            <w:pPr>
              <w:ind w:left="342" w:hanging="180"/>
              <w:jc w:val="right"/>
              <w:rPr>
                <w:rFonts w:cstheme="minorHAnsi"/>
                <w:b/>
              </w:rPr>
            </w:pPr>
            <w:r w:rsidRPr="00F94A43">
              <w:rPr>
                <w:rFonts w:cstheme="minorHAnsi"/>
                <w:b/>
              </w:rPr>
              <w:t>Apr 2005 – Jan 2010</w:t>
            </w:r>
          </w:p>
        </w:tc>
      </w:tr>
      <w:tr w:rsidR="00F94A43" w14:paraId="2E761CEC" w14:textId="77777777" w:rsidTr="009A55B4">
        <w:tc>
          <w:tcPr>
            <w:tcW w:w="250" w:type="dxa"/>
          </w:tcPr>
          <w:p w14:paraId="0DC511E3" w14:textId="77777777" w:rsidR="00F94A43" w:rsidRDefault="00F94A43"/>
        </w:tc>
        <w:tc>
          <w:tcPr>
            <w:tcW w:w="9326" w:type="dxa"/>
            <w:gridSpan w:val="6"/>
          </w:tcPr>
          <w:p w14:paraId="5C4BD9DA" w14:textId="209E458A" w:rsidR="00F94A43" w:rsidRPr="00A34587" w:rsidRDefault="00970546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970546">
              <w:rPr>
                <w:rFonts w:cstheme="minorHAnsi"/>
              </w:rPr>
              <w:t>Managed company budgets and project development budgets</w:t>
            </w:r>
            <w:r w:rsidR="00F94A43" w:rsidRPr="00A34587">
              <w:rPr>
                <w:rFonts w:cstheme="minorHAnsi"/>
              </w:rPr>
              <w:t xml:space="preserve">. </w:t>
            </w:r>
          </w:p>
          <w:p w14:paraId="64F1565C" w14:textId="6FDD24BA" w:rsidR="00F94A43" w:rsidRPr="00A34587" w:rsidRDefault="00970546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970546">
              <w:rPr>
                <w:rFonts w:cstheme="minorHAnsi"/>
              </w:rPr>
              <w:t>Prepared financial reports for holding company and Board of Directors</w:t>
            </w:r>
            <w:r w:rsidR="00F94A43" w:rsidRPr="00A34587">
              <w:rPr>
                <w:rFonts w:cstheme="minorHAnsi"/>
              </w:rPr>
              <w:t>.</w:t>
            </w:r>
          </w:p>
          <w:p w14:paraId="198B0348" w14:textId="6377A5CB" w:rsidR="00F94A43" w:rsidRPr="00A34587" w:rsidRDefault="00970546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970546">
              <w:rPr>
                <w:rFonts w:cstheme="minorHAnsi"/>
              </w:rPr>
              <w:t>Coordinated year-end audits (internal and external) and managed company tax matters</w:t>
            </w:r>
            <w:r w:rsidR="00F94A43" w:rsidRPr="00A34587">
              <w:rPr>
                <w:rFonts w:cstheme="minorHAnsi"/>
              </w:rPr>
              <w:t>.</w:t>
            </w:r>
          </w:p>
          <w:p w14:paraId="05099E4D" w14:textId="77777777" w:rsidR="00F94A43" w:rsidRPr="00A34587" w:rsidRDefault="00F94A43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A34587">
              <w:rPr>
                <w:rFonts w:cstheme="minorHAnsi"/>
              </w:rPr>
              <w:t xml:space="preserve">To ensure loan documentations, progress claims to purchaser and financier are done correctly. </w:t>
            </w:r>
          </w:p>
          <w:p w14:paraId="5D0AABD7" w14:textId="77777777" w:rsidR="00A34587" w:rsidRDefault="00F94A43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A34587">
              <w:rPr>
                <w:rFonts w:cstheme="minorHAnsi"/>
              </w:rPr>
              <w:t>Liaise with bankers on company’s banking matters.</w:t>
            </w:r>
          </w:p>
          <w:p w14:paraId="7D6F35F6" w14:textId="74553680" w:rsidR="009A55B4" w:rsidRPr="006B2BFF" w:rsidRDefault="00F94A43" w:rsidP="006B2BFF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A34587">
              <w:rPr>
                <w:rFonts w:cstheme="minorHAnsi"/>
              </w:rPr>
              <w:t>Member of company’s Tender Committee and Product Development Committee.</w:t>
            </w:r>
          </w:p>
        </w:tc>
      </w:tr>
      <w:tr w:rsidR="00BF16A8" w14:paraId="51C9CFFA" w14:textId="77777777" w:rsidTr="009A55B4">
        <w:tc>
          <w:tcPr>
            <w:tcW w:w="250" w:type="dxa"/>
          </w:tcPr>
          <w:p w14:paraId="04405BA3" w14:textId="77777777" w:rsidR="00BF16A8" w:rsidRDefault="00BF16A8"/>
        </w:tc>
        <w:tc>
          <w:tcPr>
            <w:tcW w:w="6134" w:type="dxa"/>
            <w:gridSpan w:val="4"/>
          </w:tcPr>
          <w:p w14:paraId="343BBA74" w14:textId="601DDBBA" w:rsidR="0009248A" w:rsidRDefault="0009248A" w:rsidP="00F94A43">
            <w:pPr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Teliti</w:t>
            </w:r>
            <w:proofErr w:type="spellEnd"/>
            <w:r>
              <w:rPr>
                <w:rFonts w:cstheme="minorHAnsi"/>
                <w:b/>
              </w:rPr>
              <w:t xml:space="preserve"> Computers </w:t>
            </w:r>
            <w:proofErr w:type="spellStart"/>
            <w:r>
              <w:rPr>
                <w:rFonts w:cstheme="minorHAnsi"/>
                <w:b/>
              </w:rPr>
              <w:t>Sdn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Bhd</w:t>
            </w:r>
            <w:proofErr w:type="spellEnd"/>
          </w:p>
          <w:p w14:paraId="34081DC9" w14:textId="3E6B44D0" w:rsidR="00BF16A8" w:rsidRPr="00F94A43" w:rsidRDefault="00F94A43" w:rsidP="00F94A43">
            <w:pPr>
              <w:jc w:val="both"/>
              <w:rPr>
                <w:rFonts w:cstheme="minorHAnsi"/>
                <w:b/>
              </w:rPr>
            </w:pPr>
            <w:r w:rsidRPr="00F94A43">
              <w:rPr>
                <w:rFonts w:cstheme="minorHAnsi"/>
                <w:b/>
              </w:rPr>
              <w:t>Senior Executive, Executive &amp; Accounts Assistant</w:t>
            </w:r>
          </w:p>
        </w:tc>
        <w:tc>
          <w:tcPr>
            <w:tcW w:w="3192" w:type="dxa"/>
            <w:gridSpan w:val="2"/>
          </w:tcPr>
          <w:p w14:paraId="366B69E2" w14:textId="77777777" w:rsidR="00BF16A8" w:rsidRPr="00F94A43" w:rsidRDefault="00F94A43" w:rsidP="00F94A43">
            <w:pPr>
              <w:ind w:left="342" w:hanging="180"/>
              <w:jc w:val="right"/>
              <w:rPr>
                <w:rFonts w:cstheme="minorHAnsi"/>
                <w:b/>
              </w:rPr>
            </w:pPr>
            <w:r w:rsidRPr="00F94A43">
              <w:rPr>
                <w:rFonts w:cstheme="minorHAnsi"/>
                <w:b/>
              </w:rPr>
              <w:t>Dec 1997 – Mar 2005</w:t>
            </w:r>
          </w:p>
        </w:tc>
      </w:tr>
      <w:tr w:rsidR="00F94A43" w14:paraId="386BC4F8" w14:textId="77777777" w:rsidTr="009A55B4">
        <w:tc>
          <w:tcPr>
            <w:tcW w:w="250" w:type="dxa"/>
          </w:tcPr>
          <w:p w14:paraId="463C9199" w14:textId="77777777" w:rsidR="00F94A43" w:rsidRDefault="00F94A43"/>
        </w:tc>
        <w:tc>
          <w:tcPr>
            <w:tcW w:w="9326" w:type="dxa"/>
            <w:gridSpan w:val="6"/>
          </w:tcPr>
          <w:p w14:paraId="1CAA6404" w14:textId="77777777" w:rsidR="00A34587" w:rsidRDefault="00A34587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Full set of accounts preparation</w:t>
            </w:r>
          </w:p>
          <w:p w14:paraId="4FCBA13A" w14:textId="77777777" w:rsidR="00E4657A" w:rsidRDefault="00F94A43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A34587">
              <w:rPr>
                <w:rFonts w:cstheme="minorHAnsi"/>
              </w:rPr>
              <w:t>Preparation of company’s budget and project development budget.</w:t>
            </w:r>
          </w:p>
          <w:p w14:paraId="4331454E" w14:textId="487EEBF8" w:rsidR="00A34587" w:rsidRDefault="00970546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 w:rsidRPr="00970546">
              <w:rPr>
                <w:rFonts w:cstheme="minorHAnsi"/>
              </w:rPr>
              <w:t>Monitored inventory movements, conducted stock counts, and maintained fixed asset registers</w:t>
            </w:r>
            <w:r>
              <w:rPr>
                <w:rFonts w:cstheme="minorHAnsi"/>
              </w:rPr>
              <w:t>.</w:t>
            </w:r>
          </w:p>
          <w:p w14:paraId="543C910F" w14:textId="550A9D3E" w:rsidR="00A34587" w:rsidRDefault="00A34587" w:rsidP="00A34587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Consolidation</w:t>
            </w:r>
            <w:r w:rsidR="00970546">
              <w:rPr>
                <w:rFonts w:cstheme="minorHAnsi"/>
              </w:rPr>
              <w:t xml:space="preserve"> of</w:t>
            </w:r>
            <w:r>
              <w:rPr>
                <w:rFonts w:cstheme="minorHAnsi"/>
              </w:rPr>
              <w:t xml:space="preserve"> accounts</w:t>
            </w:r>
          </w:p>
          <w:p w14:paraId="1FAD387E" w14:textId="77777777" w:rsidR="00F94A43" w:rsidRDefault="00A34587" w:rsidP="000D3AF3">
            <w:pPr>
              <w:pStyle w:val="ListParagraph"/>
              <w:numPr>
                <w:ilvl w:val="0"/>
                <w:numId w:val="3"/>
              </w:numPr>
              <w:ind w:left="342" w:hanging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Corporate banking matters</w:t>
            </w:r>
          </w:p>
          <w:p w14:paraId="3295D07B" w14:textId="0B1E2CE6" w:rsidR="009A55B4" w:rsidRPr="000D3AF3" w:rsidRDefault="009A55B4" w:rsidP="009A55B4">
            <w:pPr>
              <w:pStyle w:val="ListParagraph"/>
              <w:ind w:left="342"/>
              <w:jc w:val="both"/>
              <w:rPr>
                <w:rFonts w:cstheme="minorHAnsi"/>
              </w:rPr>
            </w:pPr>
          </w:p>
        </w:tc>
      </w:tr>
      <w:tr w:rsidR="00F94A43" w14:paraId="36426ADD" w14:textId="77777777" w:rsidTr="00CB2EB1">
        <w:tc>
          <w:tcPr>
            <w:tcW w:w="1098" w:type="dxa"/>
            <w:gridSpan w:val="2"/>
          </w:tcPr>
          <w:p w14:paraId="1970201C" w14:textId="77777777" w:rsidR="00F94A43" w:rsidRDefault="00F94A43"/>
        </w:tc>
        <w:tc>
          <w:tcPr>
            <w:tcW w:w="5646" w:type="dxa"/>
            <w:gridSpan w:val="4"/>
          </w:tcPr>
          <w:p w14:paraId="7D8C869E" w14:textId="77777777" w:rsidR="00F94A43" w:rsidRPr="00076ACA" w:rsidRDefault="00F94A43" w:rsidP="00BF16A8">
            <w:pPr>
              <w:ind w:left="342" w:hanging="18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76ACA">
              <w:rPr>
                <w:rFonts w:cstheme="minorHAnsi"/>
                <w:b/>
                <w:sz w:val="28"/>
                <w:szCs w:val="28"/>
              </w:rPr>
              <w:t xml:space="preserve">Education / Professional </w:t>
            </w:r>
          </w:p>
        </w:tc>
        <w:tc>
          <w:tcPr>
            <w:tcW w:w="2832" w:type="dxa"/>
          </w:tcPr>
          <w:p w14:paraId="1315614C" w14:textId="77777777" w:rsidR="00F94A43" w:rsidRPr="00BF16A8" w:rsidRDefault="00F94A43" w:rsidP="00BF16A8">
            <w:pPr>
              <w:ind w:left="342" w:hanging="180"/>
              <w:jc w:val="both"/>
              <w:rPr>
                <w:rFonts w:cstheme="minorHAnsi"/>
              </w:rPr>
            </w:pPr>
          </w:p>
        </w:tc>
      </w:tr>
      <w:tr w:rsidR="00F94A43" w14:paraId="5BF76900" w14:textId="77777777" w:rsidTr="009A55B4">
        <w:tc>
          <w:tcPr>
            <w:tcW w:w="250" w:type="dxa"/>
          </w:tcPr>
          <w:p w14:paraId="2D0A7A5A" w14:textId="77777777" w:rsidR="00F94A43" w:rsidRDefault="00F94A43"/>
        </w:tc>
        <w:tc>
          <w:tcPr>
            <w:tcW w:w="5103" w:type="dxa"/>
            <w:gridSpan w:val="3"/>
          </w:tcPr>
          <w:p w14:paraId="06048EEA" w14:textId="77777777" w:rsidR="00F94A43" w:rsidRDefault="00F94A43" w:rsidP="00F94A4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MIA member</w:t>
            </w:r>
          </w:p>
          <w:p w14:paraId="77EB4DAB" w14:textId="77777777" w:rsidR="00F94A43" w:rsidRDefault="00F94A43" w:rsidP="00F94A43">
            <w:pPr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Bachelor in Accounting</w:t>
            </w:r>
            <w:proofErr w:type="gramEnd"/>
            <w:r>
              <w:rPr>
                <w:rFonts w:cstheme="minorHAnsi"/>
              </w:rPr>
              <w:t xml:space="preserve"> (Hons)</w:t>
            </w:r>
          </w:p>
          <w:p w14:paraId="190F8ED6" w14:textId="77777777" w:rsidR="00E4657A" w:rsidRPr="00BF16A8" w:rsidRDefault="00E4657A" w:rsidP="00F94A4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SPM (Grade 1</w:t>
            </w:r>
            <w:proofErr w:type="gramStart"/>
            <w:r>
              <w:rPr>
                <w:rFonts w:cstheme="minorHAnsi"/>
              </w:rPr>
              <w:t>)  &amp;</w:t>
            </w:r>
            <w:proofErr w:type="gramEnd"/>
            <w:r>
              <w:rPr>
                <w:rFonts w:cstheme="minorHAnsi"/>
              </w:rPr>
              <w:t xml:space="preserve">  SRP (Grade A)</w:t>
            </w:r>
          </w:p>
        </w:tc>
        <w:tc>
          <w:tcPr>
            <w:tcW w:w="4223" w:type="dxa"/>
            <w:gridSpan w:val="3"/>
          </w:tcPr>
          <w:p w14:paraId="04E76902" w14:textId="77777777" w:rsidR="00F94A43" w:rsidRDefault="00F94A43" w:rsidP="00F94A43">
            <w:pPr>
              <w:ind w:left="342" w:hanging="18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Since 2002</w:t>
            </w:r>
          </w:p>
          <w:p w14:paraId="3CB42D38" w14:textId="77777777" w:rsidR="00F94A43" w:rsidRDefault="00F94A43" w:rsidP="00F94A43">
            <w:pPr>
              <w:ind w:left="342" w:hanging="18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Jul 1992 – Sep 1997</w:t>
            </w:r>
          </w:p>
          <w:p w14:paraId="67379FB9" w14:textId="77777777" w:rsidR="00E4657A" w:rsidRPr="00BF16A8" w:rsidRDefault="00E4657A" w:rsidP="00F94A43">
            <w:pPr>
              <w:ind w:left="342" w:hanging="18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Jan 1987 – Nov 1991</w:t>
            </w:r>
          </w:p>
        </w:tc>
      </w:tr>
      <w:tr w:rsidR="00F94A43" w14:paraId="2D553ADA" w14:textId="77777777" w:rsidTr="00CB2EB1">
        <w:tc>
          <w:tcPr>
            <w:tcW w:w="1098" w:type="dxa"/>
            <w:gridSpan w:val="2"/>
          </w:tcPr>
          <w:p w14:paraId="3D841B50" w14:textId="77777777" w:rsidR="00F94A43" w:rsidRDefault="00F94A43"/>
        </w:tc>
        <w:tc>
          <w:tcPr>
            <w:tcW w:w="5646" w:type="dxa"/>
            <w:gridSpan w:val="4"/>
          </w:tcPr>
          <w:p w14:paraId="10189EA3" w14:textId="77777777" w:rsidR="00F94A43" w:rsidRPr="00076ACA" w:rsidRDefault="00E4657A" w:rsidP="00BF16A8">
            <w:pPr>
              <w:ind w:left="342" w:hanging="18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76ACA">
              <w:rPr>
                <w:rFonts w:cstheme="minorHAnsi"/>
                <w:b/>
                <w:sz w:val="28"/>
                <w:szCs w:val="28"/>
              </w:rPr>
              <w:t>Skills</w:t>
            </w:r>
          </w:p>
        </w:tc>
        <w:tc>
          <w:tcPr>
            <w:tcW w:w="2832" w:type="dxa"/>
          </w:tcPr>
          <w:p w14:paraId="1B8A8D23" w14:textId="77777777" w:rsidR="00F94A43" w:rsidRPr="00BF16A8" w:rsidRDefault="00F94A43" w:rsidP="00BF16A8">
            <w:pPr>
              <w:ind w:left="342" w:hanging="180"/>
              <w:jc w:val="both"/>
              <w:rPr>
                <w:rFonts w:cstheme="minorHAnsi"/>
              </w:rPr>
            </w:pPr>
          </w:p>
        </w:tc>
      </w:tr>
      <w:tr w:rsidR="00F94A43" w14:paraId="44A1F050" w14:textId="77777777" w:rsidTr="009A55B4">
        <w:tc>
          <w:tcPr>
            <w:tcW w:w="250" w:type="dxa"/>
          </w:tcPr>
          <w:p w14:paraId="39BF8D72" w14:textId="77777777" w:rsidR="00F94A43" w:rsidRDefault="00F94A43"/>
        </w:tc>
        <w:tc>
          <w:tcPr>
            <w:tcW w:w="6134" w:type="dxa"/>
            <w:gridSpan w:val="4"/>
          </w:tcPr>
          <w:p w14:paraId="04A21680" w14:textId="77777777" w:rsidR="00F94A43" w:rsidRDefault="000D3AF3" w:rsidP="000D3A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Microsoft Office (Word, Excel, </w:t>
            </w:r>
            <w:proofErr w:type="spellStart"/>
            <w:r>
              <w:rPr>
                <w:rFonts w:cstheme="minorHAnsi"/>
              </w:rPr>
              <w:t>Powerpoint</w:t>
            </w:r>
            <w:proofErr w:type="spellEnd"/>
            <w:r>
              <w:rPr>
                <w:rFonts w:cstheme="minorHAnsi"/>
              </w:rPr>
              <w:t>)</w:t>
            </w:r>
          </w:p>
          <w:p w14:paraId="5945D5EF" w14:textId="77777777" w:rsidR="000D3AF3" w:rsidRDefault="000D3AF3" w:rsidP="000D3A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MYOB</w:t>
            </w:r>
          </w:p>
          <w:p w14:paraId="672D1CD2" w14:textId="77777777" w:rsidR="000D3AF3" w:rsidRPr="00BF16A8" w:rsidRDefault="000D3AF3" w:rsidP="000D3A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ACCPAC</w:t>
            </w:r>
          </w:p>
        </w:tc>
        <w:tc>
          <w:tcPr>
            <w:tcW w:w="3192" w:type="dxa"/>
            <w:gridSpan w:val="2"/>
          </w:tcPr>
          <w:p w14:paraId="48B78CD0" w14:textId="77777777" w:rsidR="00F94A43" w:rsidRPr="00BF16A8" w:rsidRDefault="00F94A43" w:rsidP="00BF16A8">
            <w:pPr>
              <w:ind w:left="342" w:hanging="180"/>
              <w:jc w:val="both"/>
              <w:rPr>
                <w:rFonts w:cstheme="minorHAnsi"/>
              </w:rPr>
            </w:pPr>
          </w:p>
        </w:tc>
      </w:tr>
      <w:tr w:rsidR="00E4657A" w14:paraId="79952F37" w14:textId="77777777" w:rsidTr="00EF2B63"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14:paraId="138D045B" w14:textId="77777777" w:rsidR="00E4657A" w:rsidRDefault="00E4657A"/>
        </w:tc>
        <w:tc>
          <w:tcPr>
            <w:tcW w:w="5286" w:type="dxa"/>
            <w:gridSpan w:val="3"/>
            <w:tcBorders>
              <w:bottom w:val="single" w:sz="4" w:space="0" w:color="auto"/>
            </w:tcBorders>
          </w:tcPr>
          <w:p w14:paraId="23ECE1FD" w14:textId="71E7215B" w:rsidR="00E4657A" w:rsidRPr="001A0240" w:rsidRDefault="001A0240" w:rsidP="00BF16A8">
            <w:pPr>
              <w:ind w:left="342" w:hanging="18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A0240">
              <w:rPr>
                <w:rFonts w:cstheme="minorHAnsi"/>
                <w:b/>
                <w:sz w:val="28"/>
                <w:szCs w:val="28"/>
              </w:rPr>
              <w:t>Salary</w:t>
            </w:r>
            <w:r w:rsidR="00970546">
              <w:rPr>
                <w:rFonts w:cstheme="minorHAnsi"/>
                <w:b/>
                <w:sz w:val="28"/>
                <w:szCs w:val="28"/>
              </w:rPr>
              <w:t>/Package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14:paraId="51A672F6" w14:textId="77777777" w:rsidR="00E4657A" w:rsidRPr="00BF16A8" w:rsidRDefault="00E4657A" w:rsidP="00BF16A8">
            <w:pPr>
              <w:ind w:left="342" w:hanging="180"/>
              <w:jc w:val="both"/>
              <w:rPr>
                <w:rFonts w:cstheme="minorHAnsi"/>
              </w:rPr>
            </w:pPr>
          </w:p>
        </w:tc>
      </w:tr>
      <w:tr w:rsidR="00C06BC4" w14:paraId="625759BB" w14:textId="77777777" w:rsidTr="00EF2B63">
        <w:tc>
          <w:tcPr>
            <w:tcW w:w="250" w:type="dxa"/>
            <w:tcBorders>
              <w:bottom w:val="single" w:sz="4" w:space="0" w:color="auto"/>
            </w:tcBorders>
          </w:tcPr>
          <w:p w14:paraId="6B4147BD" w14:textId="77777777" w:rsidR="00C06BC4" w:rsidRDefault="00C06BC4"/>
        </w:tc>
        <w:tc>
          <w:tcPr>
            <w:tcW w:w="6134" w:type="dxa"/>
            <w:gridSpan w:val="4"/>
            <w:tcBorders>
              <w:bottom w:val="single" w:sz="4" w:space="0" w:color="auto"/>
            </w:tcBorders>
          </w:tcPr>
          <w:p w14:paraId="12FC511F" w14:textId="77777777" w:rsidR="001A0240" w:rsidRDefault="00970546" w:rsidP="001A024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Gross </w:t>
            </w:r>
            <w:proofErr w:type="gramStart"/>
            <w:r>
              <w:rPr>
                <w:rFonts w:cstheme="minorHAnsi"/>
              </w:rPr>
              <w:t>salary</w:t>
            </w:r>
            <w:r w:rsidR="001A0240">
              <w:rPr>
                <w:rFonts w:cstheme="minorHAnsi"/>
              </w:rPr>
              <w:t xml:space="preserve"> :</w:t>
            </w:r>
            <w:proofErr w:type="gramEnd"/>
            <w:r w:rsidR="001A0240">
              <w:rPr>
                <w:rFonts w:cstheme="minorHAnsi"/>
              </w:rPr>
              <w:t xml:space="preserve"> RM1</w:t>
            </w:r>
            <w:r>
              <w:rPr>
                <w:rFonts w:cstheme="minorHAnsi"/>
              </w:rPr>
              <w:t>2,503</w:t>
            </w:r>
          </w:p>
          <w:p w14:paraId="1A2644D0" w14:textId="6CFBE7EE" w:rsidR="00970546" w:rsidRDefault="00970546" w:rsidP="001A024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Telecommunication </w:t>
            </w:r>
            <w:proofErr w:type="gramStart"/>
            <w:r>
              <w:rPr>
                <w:rFonts w:cstheme="minorHAnsi"/>
              </w:rPr>
              <w:t>allowance :</w:t>
            </w:r>
            <w:proofErr w:type="gramEnd"/>
            <w:r>
              <w:rPr>
                <w:rFonts w:cstheme="minorHAnsi"/>
              </w:rPr>
              <w:t xml:space="preserve"> 250/monthly</w:t>
            </w:r>
          </w:p>
          <w:p w14:paraId="426A1A1E" w14:textId="78D40ECE" w:rsidR="00970546" w:rsidRPr="00BF16A8" w:rsidRDefault="00970546" w:rsidP="001A024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Entertainment </w:t>
            </w:r>
            <w:proofErr w:type="gramStart"/>
            <w:r>
              <w:rPr>
                <w:rFonts w:cstheme="minorHAnsi"/>
              </w:rPr>
              <w:t>allowance :</w:t>
            </w:r>
            <w:proofErr w:type="gramEnd"/>
            <w:r>
              <w:rPr>
                <w:rFonts w:cstheme="minorHAnsi"/>
              </w:rPr>
              <w:t xml:space="preserve"> </w:t>
            </w:r>
            <w:r w:rsidR="00EF2B63">
              <w:rPr>
                <w:rFonts w:cstheme="minorHAnsi"/>
              </w:rPr>
              <w:t>600/monthly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14:paraId="7B78BF7F" w14:textId="77777777" w:rsidR="00C06BC4" w:rsidRPr="00BF16A8" w:rsidRDefault="00C06BC4" w:rsidP="00BF16A8">
            <w:pPr>
              <w:ind w:left="342" w:hanging="180"/>
              <w:jc w:val="both"/>
              <w:rPr>
                <w:rFonts w:cstheme="minorHAnsi"/>
              </w:rPr>
            </w:pPr>
          </w:p>
        </w:tc>
      </w:tr>
    </w:tbl>
    <w:p w14:paraId="4C1A38AB" w14:textId="77777777" w:rsidR="002D56BB" w:rsidRDefault="002D56BB"/>
    <w:sectPr w:rsidR="002D56BB" w:rsidSect="0009248A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781F"/>
    <w:multiLevelType w:val="hybridMultilevel"/>
    <w:tmpl w:val="0EB20B3E"/>
    <w:lvl w:ilvl="0" w:tplc="8F88D474">
      <w:numFmt w:val="bullet"/>
      <w:lvlText w:val="•"/>
      <w:lvlJc w:val="left"/>
      <w:pPr>
        <w:ind w:left="6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309B54B0"/>
    <w:multiLevelType w:val="hybridMultilevel"/>
    <w:tmpl w:val="5F5CEB5A"/>
    <w:lvl w:ilvl="0" w:tplc="8F88D474">
      <w:numFmt w:val="bullet"/>
      <w:lvlText w:val="•"/>
      <w:lvlJc w:val="left"/>
      <w:pPr>
        <w:ind w:left="6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4FD5523D"/>
    <w:multiLevelType w:val="hybridMultilevel"/>
    <w:tmpl w:val="66B8F72E"/>
    <w:lvl w:ilvl="0" w:tplc="8F88D474">
      <w:numFmt w:val="bullet"/>
      <w:lvlText w:val="•"/>
      <w:lvlJc w:val="left"/>
      <w:pPr>
        <w:ind w:left="6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57797747"/>
    <w:multiLevelType w:val="hybridMultilevel"/>
    <w:tmpl w:val="458EDF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34DE1"/>
    <w:multiLevelType w:val="hybridMultilevel"/>
    <w:tmpl w:val="042C74B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69967DF3"/>
    <w:multiLevelType w:val="hybridMultilevel"/>
    <w:tmpl w:val="3C7A7EC0"/>
    <w:lvl w:ilvl="0" w:tplc="8F88D474">
      <w:numFmt w:val="bullet"/>
      <w:lvlText w:val="•"/>
      <w:lvlJc w:val="left"/>
      <w:pPr>
        <w:ind w:left="6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6B8050AB"/>
    <w:multiLevelType w:val="hybridMultilevel"/>
    <w:tmpl w:val="F96427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4CD6"/>
    <w:multiLevelType w:val="hybridMultilevel"/>
    <w:tmpl w:val="28163400"/>
    <w:lvl w:ilvl="0" w:tplc="8F88D474">
      <w:numFmt w:val="bullet"/>
      <w:lvlText w:val="•"/>
      <w:lvlJc w:val="left"/>
      <w:pPr>
        <w:ind w:left="52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8" w15:restartNumberingAfterBreak="0">
    <w:nsid w:val="77315ACE"/>
    <w:multiLevelType w:val="hybridMultilevel"/>
    <w:tmpl w:val="BF2CB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779332">
    <w:abstractNumId w:val="8"/>
  </w:num>
  <w:num w:numId="2" w16cid:durableId="1752896479">
    <w:abstractNumId w:val="4"/>
  </w:num>
  <w:num w:numId="3" w16cid:durableId="209809332">
    <w:abstractNumId w:val="7"/>
  </w:num>
  <w:num w:numId="4" w16cid:durableId="852261257">
    <w:abstractNumId w:val="2"/>
  </w:num>
  <w:num w:numId="5" w16cid:durableId="236743079">
    <w:abstractNumId w:val="1"/>
  </w:num>
  <w:num w:numId="6" w16cid:durableId="451873160">
    <w:abstractNumId w:val="5"/>
  </w:num>
  <w:num w:numId="7" w16cid:durableId="859903103">
    <w:abstractNumId w:val="0"/>
  </w:num>
  <w:num w:numId="8" w16cid:durableId="231698161">
    <w:abstractNumId w:val="6"/>
  </w:num>
  <w:num w:numId="9" w16cid:durableId="113456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A8"/>
    <w:rsid w:val="00033240"/>
    <w:rsid w:val="00051210"/>
    <w:rsid w:val="00076ACA"/>
    <w:rsid w:val="0009248A"/>
    <w:rsid w:val="000D3AF3"/>
    <w:rsid w:val="000D3BDA"/>
    <w:rsid w:val="00152AFD"/>
    <w:rsid w:val="00173249"/>
    <w:rsid w:val="001A0240"/>
    <w:rsid w:val="001B7C8C"/>
    <w:rsid w:val="001D7138"/>
    <w:rsid w:val="001F34C7"/>
    <w:rsid w:val="00253E48"/>
    <w:rsid w:val="002D56BB"/>
    <w:rsid w:val="003004E5"/>
    <w:rsid w:val="003065FD"/>
    <w:rsid w:val="00381A93"/>
    <w:rsid w:val="00415232"/>
    <w:rsid w:val="00420933"/>
    <w:rsid w:val="004D11B8"/>
    <w:rsid w:val="00645413"/>
    <w:rsid w:val="00686300"/>
    <w:rsid w:val="006A4892"/>
    <w:rsid w:val="006A7B14"/>
    <w:rsid w:val="006B2BFF"/>
    <w:rsid w:val="007436D4"/>
    <w:rsid w:val="00760C93"/>
    <w:rsid w:val="00823E6B"/>
    <w:rsid w:val="00970546"/>
    <w:rsid w:val="009A55B4"/>
    <w:rsid w:val="009D6CF4"/>
    <w:rsid w:val="009F7478"/>
    <w:rsid w:val="00A0685E"/>
    <w:rsid w:val="00A34587"/>
    <w:rsid w:val="00B0554B"/>
    <w:rsid w:val="00B77C38"/>
    <w:rsid w:val="00B818A8"/>
    <w:rsid w:val="00BF16A8"/>
    <w:rsid w:val="00C06BC4"/>
    <w:rsid w:val="00CB2EB1"/>
    <w:rsid w:val="00D56873"/>
    <w:rsid w:val="00DE5D11"/>
    <w:rsid w:val="00DF3D70"/>
    <w:rsid w:val="00DF6257"/>
    <w:rsid w:val="00E01178"/>
    <w:rsid w:val="00E4657A"/>
    <w:rsid w:val="00E54930"/>
    <w:rsid w:val="00E91F47"/>
    <w:rsid w:val="00EF2B63"/>
    <w:rsid w:val="00F247FD"/>
    <w:rsid w:val="00F729CB"/>
    <w:rsid w:val="00F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CD89"/>
  <w15:docId w15:val="{95167140-34CA-4FFC-BC2D-24FAD3FC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1677-75BE-456D-A98B-A9844212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G4</dc:creator>
  <cp:lastModifiedBy>Office Installer</cp:lastModifiedBy>
  <cp:revision>2</cp:revision>
  <cp:lastPrinted>2019-11-25T02:06:00Z</cp:lastPrinted>
  <dcterms:created xsi:type="dcterms:W3CDTF">2024-12-06T04:15:00Z</dcterms:created>
  <dcterms:modified xsi:type="dcterms:W3CDTF">2024-12-06T04:15:00Z</dcterms:modified>
</cp:coreProperties>
</file>