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4C4CC" w14:textId="77777777" w:rsidR="00441C86" w:rsidRDefault="00000000">
      <w:pPr>
        <w:spacing w:beforeAutospacing="1" w:after="150" w:line="277" w:lineRule="atLeast"/>
        <w:jc w:val="center"/>
        <w:rPr>
          <w:rFonts w:ascii="Arial" w:eastAsia="Segoe UI" w:hAnsi="Arial" w:cs="Arial"/>
          <w:b/>
          <w:bCs/>
          <w:color w:val="437689"/>
          <w:sz w:val="48"/>
          <w:szCs w:val="48"/>
        </w:rPr>
      </w:pPr>
      <w:r>
        <w:rPr>
          <w:rFonts w:ascii="Arial" w:eastAsia="Segoe UI" w:hAnsi="Arial" w:cs="Arial"/>
          <w:b/>
          <w:bCs/>
          <w:color w:val="437689"/>
          <w:sz w:val="48"/>
          <w:szCs w:val="48"/>
          <w:lang w:bidi="ar"/>
        </w:rPr>
        <w:t>Gwendy</w:t>
      </w:r>
    </w:p>
    <w:p w14:paraId="22DFF658" w14:textId="77777777" w:rsidR="00441C86" w:rsidRDefault="00000000">
      <w:pPr>
        <w:pBdr>
          <w:bottom w:val="single" w:sz="6" w:space="7" w:color="5A98AD"/>
        </w:pBdr>
        <w:spacing w:beforeAutospacing="1" w:after="150" w:line="277" w:lineRule="atLeast"/>
        <w:jc w:val="center"/>
        <w:rPr>
          <w:rFonts w:ascii="Arial" w:eastAsia="Segoe UI" w:hAnsi="Arial" w:cs="Arial"/>
          <w:b/>
          <w:bCs/>
          <w:color w:val="437689"/>
          <w:sz w:val="48"/>
          <w:szCs w:val="48"/>
        </w:rPr>
      </w:pPr>
      <w:proofErr w:type="spellStart"/>
      <w:r>
        <w:rPr>
          <w:rFonts w:ascii="Arial" w:eastAsia="Segoe UI" w:hAnsi="Arial" w:cs="Arial"/>
          <w:b/>
          <w:bCs/>
          <w:color w:val="437689"/>
          <w:sz w:val="48"/>
          <w:szCs w:val="48"/>
          <w:lang w:val="en-MY" w:bidi="ar"/>
        </w:rPr>
        <w:t>Teh</w:t>
      </w:r>
      <w:proofErr w:type="spellEnd"/>
      <w:r>
        <w:rPr>
          <w:rFonts w:ascii="Arial" w:eastAsia="Segoe UI" w:hAnsi="Arial" w:cs="Arial"/>
          <w:b/>
          <w:bCs/>
          <w:color w:val="437689"/>
          <w:sz w:val="48"/>
          <w:szCs w:val="48"/>
          <w:lang w:bidi="ar"/>
        </w:rPr>
        <w:t> </w:t>
      </w:r>
    </w:p>
    <w:p w14:paraId="4C451513" w14:textId="77777777" w:rsidR="00441C86" w:rsidRDefault="00000000">
      <w:pPr>
        <w:spacing w:beforeAutospacing="1" w:after="150"/>
        <w:rPr>
          <w:rFonts w:ascii="Arial" w:eastAsia="Segoe UI" w:hAnsi="Arial" w:cs="Arial"/>
          <w:color w:val="36425A"/>
          <w:sz w:val="21"/>
          <w:szCs w:val="21"/>
        </w:rPr>
      </w:pPr>
      <w:proofErr w:type="gramStart"/>
      <w:r>
        <w:rPr>
          <w:rFonts w:ascii="Arial" w:eastAsia="Segoe UI" w:hAnsi="Arial" w:cs="Arial"/>
          <w:color w:val="36425A"/>
          <w:sz w:val="21"/>
          <w:szCs w:val="21"/>
          <w:lang w:bidi="ar"/>
        </w:rPr>
        <w:t>Email </w:t>
      </w:r>
      <w:r>
        <w:rPr>
          <w:rFonts w:ascii="Arial" w:eastAsia="Segoe UI" w:hAnsi="Arial" w:cs="Arial"/>
          <w:color w:val="36425A"/>
          <w:sz w:val="21"/>
          <w:szCs w:val="21"/>
          <w:lang w:val="en-MY" w:bidi="ar"/>
        </w:rPr>
        <w:t>:</w:t>
      </w:r>
      <w:proofErr w:type="gramEnd"/>
      <w:r>
        <w:rPr>
          <w:rFonts w:ascii="Arial" w:eastAsia="Segoe UI" w:hAnsi="Arial" w:cs="Arial"/>
          <w:color w:val="36425A"/>
          <w:sz w:val="21"/>
          <w:szCs w:val="21"/>
          <w:lang w:bidi="ar"/>
        </w:rPr>
        <w:t>tehzhiwen@hotmail.com</w:t>
      </w:r>
    </w:p>
    <w:p w14:paraId="1E14CFEF" w14:textId="77777777" w:rsidR="00441C86" w:rsidRDefault="00000000">
      <w:pPr>
        <w:spacing w:beforeAutospacing="1" w:after="150"/>
        <w:rPr>
          <w:rFonts w:ascii="Arial" w:eastAsia="Segoe UI" w:hAnsi="Arial" w:cs="Arial"/>
          <w:color w:val="36425A"/>
          <w:sz w:val="21"/>
          <w:szCs w:val="21"/>
        </w:rPr>
      </w:pPr>
      <w:r>
        <w:rPr>
          <w:rFonts w:ascii="Arial" w:eastAsia="Segoe UI" w:hAnsi="Arial" w:cs="Arial"/>
          <w:color w:val="36425A"/>
          <w:sz w:val="21"/>
          <w:szCs w:val="21"/>
          <w:lang w:bidi="ar"/>
        </w:rPr>
        <w:t>Phone </w:t>
      </w:r>
      <w:r>
        <w:rPr>
          <w:rFonts w:ascii="Arial" w:eastAsia="Segoe UI" w:hAnsi="Arial" w:cs="Arial"/>
          <w:color w:val="36425A"/>
          <w:sz w:val="21"/>
          <w:szCs w:val="21"/>
          <w:lang w:val="en-MY" w:bidi="ar"/>
        </w:rPr>
        <w:t>:</w:t>
      </w:r>
      <w:r>
        <w:rPr>
          <w:rFonts w:ascii="Arial" w:eastAsia="Segoe UI" w:hAnsi="Arial" w:cs="Arial"/>
          <w:color w:val="36425A"/>
          <w:sz w:val="21"/>
          <w:szCs w:val="21"/>
          <w:lang w:bidi="ar"/>
        </w:rPr>
        <w:t>0123690512</w:t>
      </w:r>
    </w:p>
    <w:p w14:paraId="0A969BA3" w14:textId="77777777" w:rsidR="00441C86" w:rsidRDefault="00000000">
      <w:pPr>
        <w:spacing w:beforeAutospacing="1" w:after="150"/>
        <w:rPr>
          <w:rFonts w:ascii="Arial" w:eastAsia="Segoe UI" w:hAnsi="Arial" w:cs="Arial"/>
          <w:color w:val="36425A"/>
          <w:sz w:val="21"/>
          <w:szCs w:val="21"/>
        </w:rPr>
      </w:pPr>
      <w:proofErr w:type="gramStart"/>
      <w:r>
        <w:rPr>
          <w:rFonts w:ascii="Arial" w:eastAsia="Segoe UI" w:hAnsi="Arial" w:cs="Arial"/>
          <w:color w:val="36425A"/>
          <w:sz w:val="21"/>
          <w:szCs w:val="21"/>
          <w:lang w:bidi="ar"/>
        </w:rPr>
        <w:t>Location </w:t>
      </w:r>
      <w:r>
        <w:rPr>
          <w:rFonts w:ascii="Arial" w:eastAsia="Segoe UI" w:hAnsi="Arial" w:cs="Arial"/>
          <w:color w:val="36425A"/>
          <w:sz w:val="21"/>
          <w:szCs w:val="21"/>
          <w:lang w:val="en-MY" w:bidi="ar"/>
        </w:rPr>
        <w:t>:</w:t>
      </w:r>
      <w:r>
        <w:rPr>
          <w:rFonts w:ascii="Arial" w:eastAsia="Segoe UI" w:hAnsi="Arial" w:cs="Arial"/>
          <w:color w:val="36425A"/>
          <w:sz w:val="21"/>
          <w:szCs w:val="21"/>
          <w:lang w:bidi="ar"/>
        </w:rPr>
        <w:t>Perak</w:t>
      </w:r>
      <w:proofErr w:type="gramEnd"/>
      <w:r>
        <w:rPr>
          <w:rFonts w:ascii="Arial" w:eastAsia="Segoe UI" w:hAnsi="Arial" w:cs="Arial"/>
          <w:color w:val="36425A"/>
          <w:sz w:val="21"/>
          <w:szCs w:val="21"/>
          <w:lang w:bidi="ar"/>
        </w:rPr>
        <w:t xml:space="preserve"> Malaysia</w:t>
      </w:r>
    </w:p>
    <w:p w14:paraId="7EEEC3E9" w14:textId="77777777" w:rsidR="00441C86" w:rsidRDefault="00000000">
      <w:pPr>
        <w:pBdr>
          <w:top w:val="single" w:sz="6" w:space="0" w:color="5A98AD"/>
          <w:bottom w:val="single" w:sz="6" w:space="0" w:color="5A98AD"/>
        </w:pBdr>
        <w:spacing w:beforeAutospacing="1" w:after="210" w:line="378" w:lineRule="atLeast"/>
        <w:jc w:val="center"/>
        <w:rPr>
          <w:rFonts w:ascii="Arial" w:eastAsia="Segoe UI" w:hAnsi="Arial" w:cs="Arial"/>
          <w:b/>
          <w:bCs/>
          <w:color w:val="437689"/>
          <w:sz w:val="31"/>
          <w:szCs w:val="31"/>
        </w:rPr>
      </w:pPr>
      <w:r>
        <w:rPr>
          <w:rFonts w:ascii="Arial" w:eastAsia="Segoe UI" w:hAnsi="Arial" w:cs="Arial"/>
          <w:b/>
          <w:bCs/>
          <w:color w:val="437689"/>
          <w:sz w:val="31"/>
          <w:szCs w:val="31"/>
          <w:lang w:bidi="ar"/>
        </w:rPr>
        <w:t>Work Experience</w:t>
      </w:r>
    </w:p>
    <w:p w14:paraId="637F3890" w14:textId="77777777" w:rsidR="00441C86" w:rsidRDefault="00000000">
      <w:pPr>
        <w:spacing w:beforeAutospacing="1" w:after="158" w:line="289" w:lineRule="atLeast"/>
        <w:rPr>
          <w:rFonts w:ascii="Arial" w:eastAsia="Segoe UI" w:hAnsi="Arial" w:cs="Arial"/>
          <w:b/>
          <w:bCs/>
          <w:color w:val="36425A"/>
          <w:sz w:val="27"/>
          <w:szCs w:val="27"/>
        </w:rPr>
      </w:pPr>
      <w:r>
        <w:rPr>
          <w:rFonts w:ascii="Arial" w:eastAsia="Segoe UI" w:hAnsi="Arial" w:cs="Arial"/>
          <w:b/>
          <w:bCs/>
          <w:color w:val="36425A"/>
          <w:sz w:val="27"/>
          <w:szCs w:val="27"/>
          <w:lang w:bidi="ar"/>
        </w:rPr>
        <w:t>North Technology System SDN BHD | Penang Malaysia</w:t>
      </w:r>
    </w:p>
    <w:p w14:paraId="54BBC68F" w14:textId="77777777" w:rsidR="00441C86" w:rsidRDefault="00000000">
      <w:pPr>
        <w:spacing w:beforeAutospacing="1" w:after="75" w:line="285" w:lineRule="atLeast"/>
        <w:rPr>
          <w:rFonts w:ascii="Arial" w:eastAsia="Segoe UI" w:hAnsi="Arial" w:cs="Arial"/>
          <w:b/>
          <w:bCs/>
          <w:color w:val="4F5D79"/>
          <w:sz w:val="24"/>
          <w:szCs w:val="24"/>
        </w:rPr>
      </w:pPr>
      <w:r>
        <w:rPr>
          <w:rFonts w:ascii="Arial" w:eastAsia="Segoe UI" w:hAnsi="Arial" w:cs="Arial"/>
          <w:b/>
          <w:bCs/>
          <w:color w:val="4F5D79"/>
          <w:sz w:val="24"/>
          <w:szCs w:val="24"/>
          <w:lang w:bidi="ar"/>
        </w:rPr>
        <w:t>Sales Administrator</w:t>
      </w:r>
    </w:p>
    <w:p w14:paraId="49F27459" w14:textId="77777777" w:rsidR="00441C86" w:rsidRDefault="00000000">
      <w:pPr>
        <w:spacing w:beforeAutospacing="1" w:after="210" w:line="240" w:lineRule="atLeast"/>
        <w:rPr>
          <w:rFonts w:ascii="Arial" w:eastAsia="Segoe UI" w:hAnsi="Arial" w:cs="Arial"/>
          <w:color w:val="8B97AF"/>
          <w:sz w:val="21"/>
          <w:szCs w:val="21"/>
        </w:rPr>
      </w:pPr>
      <w:r>
        <w:rPr>
          <w:rFonts w:ascii="Arial" w:eastAsia="Segoe UI" w:hAnsi="Arial" w:cs="Arial"/>
          <w:color w:val="8B97AF"/>
          <w:sz w:val="21"/>
          <w:szCs w:val="21"/>
          <w:lang w:bidi="ar"/>
        </w:rPr>
        <w:t>May.2017 - Jul.2018</w:t>
      </w:r>
    </w:p>
    <w:p w14:paraId="224DA1C2" w14:textId="77777777" w:rsidR="00441C86" w:rsidRDefault="00000000">
      <w:pPr>
        <w:spacing w:beforeAutospacing="1" w:after="158" w:line="289" w:lineRule="atLeast"/>
        <w:rPr>
          <w:rFonts w:ascii="Arial" w:eastAsia="Segoe UI" w:hAnsi="Arial" w:cs="Arial"/>
          <w:b/>
          <w:bCs/>
          <w:color w:val="36425A"/>
          <w:sz w:val="27"/>
          <w:szCs w:val="27"/>
        </w:rPr>
      </w:pPr>
      <w:r>
        <w:rPr>
          <w:rFonts w:ascii="Arial" w:eastAsia="Segoe UI" w:hAnsi="Arial" w:cs="Arial"/>
          <w:b/>
          <w:bCs/>
          <w:color w:val="36425A"/>
          <w:sz w:val="27"/>
          <w:szCs w:val="27"/>
          <w:lang w:bidi="ar"/>
        </w:rPr>
        <w:t>North Technology System SDN BHD | Penang Malaysia</w:t>
      </w:r>
    </w:p>
    <w:p w14:paraId="03CE1CA5" w14:textId="77777777" w:rsidR="00441C86" w:rsidRDefault="00000000">
      <w:pPr>
        <w:spacing w:beforeAutospacing="1" w:after="75" w:line="285" w:lineRule="atLeast"/>
        <w:rPr>
          <w:rFonts w:ascii="Arial" w:eastAsia="Segoe UI" w:hAnsi="Arial" w:cs="Arial"/>
          <w:b/>
          <w:bCs/>
          <w:color w:val="4F5D79"/>
          <w:sz w:val="24"/>
          <w:szCs w:val="24"/>
        </w:rPr>
      </w:pPr>
      <w:r>
        <w:rPr>
          <w:rFonts w:ascii="Arial" w:eastAsia="Segoe UI" w:hAnsi="Arial" w:cs="Arial"/>
          <w:b/>
          <w:bCs/>
          <w:color w:val="4F5D79"/>
          <w:sz w:val="24"/>
          <w:szCs w:val="24"/>
          <w:lang w:bidi="ar"/>
        </w:rPr>
        <w:t>Purchase Executive</w:t>
      </w:r>
    </w:p>
    <w:p w14:paraId="4DA179BC" w14:textId="77777777" w:rsidR="00441C86" w:rsidRDefault="00000000">
      <w:pPr>
        <w:spacing w:beforeAutospacing="1" w:after="210" w:line="240" w:lineRule="atLeast"/>
        <w:rPr>
          <w:rFonts w:ascii="Arial" w:eastAsia="Segoe UI" w:hAnsi="Arial" w:cs="Arial"/>
          <w:color w:val="8B97AF"/>
          <w:sz w:val="21"/>
          <w:szCs w:val="21"/>
        </w:rPr>
      </w:pPr>
      <w:r>
        <w:rPr>
          <w:rFonts w:ascii="Arial" w:eastAsia="Segoe UI" w:hAnsi="Arial" w:cs="Arial"/>
          <w:color w:val="8B97AF"/>
          <w:sz w:val="21"/>
          <w:szCs w:val="21"/>
          <w:lang w:bidi="ar"/>
        </w:rPr>
        <w:t>Oct.2017 - Jul.2018</w:t>
      </w:r>
    </w:p>
    <w:p w14:paraId="2F2ABC0F" w14:textId="77777777" w:rsidR="00441C86" w:rsidRDefault="00000000">
      <w:pPr>
        <w:spacing w:beforeAutospacing="1" w:after="158" w:line="289" w:lineRule="atLeast"/>
        <w:rPr>
          <w:rFonts w:ascii="Arial" w:eastAsia="Segoe UI" w:hAnsi="Arial" w:cs="Arial"/>
          <w:b/>
          <w:bCs/>
          <w:color w:val="36425A"/>
          <w:sz w:val="27"/>
          <w:szCs w:val="27"/>
        </w:rPr>
      </w:pPr>
      <w:r>
        <w:rPr>
          <w:rFonts w:ascii="Arial" w:eastAsia="Segoe UI" w:hAnsi="Arial" w:cs="Arial"/>
          <w:b/>
          <w:bCs/>
          <w:color w:val="36425A"/>
          <w:sz w:val="27"/>
          <w:szCs w:val="27"/>
          <w:lang w:bidi="ar"/>
        </w:rPr>
        <w:t>CG Computer SDN BHD | Penang Malaysia</w:t>
      </w:r>
    </w:p>
    <w:p w14:paraId="4D69696C" w14:textId="77777777" w:rsidR="00441C86" w:rsidRDefault="00000000">
      <w:pPr>
        <w:spacing w:beforeAutospacing="1" w:after="75" w:line="285" w:lineRule="atLeast"/>
        <w:rPr>
          <w:rFonts w:ascii="Arial" w:eastAsia="Segoe UI" w:hAnsi="Arial" w:cs="Arial"/>
          <w:b/>
          <w:bCs/>
          <w:color w:val="4F5D79"/>
          <w:sz w:val="24"/>
          <w:szCs w:val="24"/>
        </w:rPr>
      </w:pPr>
      <w:r>
        <w:rPr>
          <w:rFonts w:ascii="Arial" w:eastAsia="Segoe UI" w:hAnsi="Arial" w:cs="Arial"/>
          <w:b/>
          <w:bCs/>
          <w:color w:val="4F5D79"/>
          <w:sz w:val="24"/>
          <w:szCs w:val="24"/>
          <w:lang w:bidi="ar"/>
        </w:rPr>
        <w:t>Product Executive (Buyer)</w:t>
      </w:r>
    </w:p>
    <w:p w14:paraId="551B5D1B" w14:textId="77777777" w:rsidR="00441C86" w:rsidRDefault="00000000">
      <w:pPr>
        <w:spacing w:beforeAutospacing="1" w:after="210" w:line="240" w:lineRule="atLeast"/>
        <w:rPr>
          <w:rFonts w:ascii="Arial" w:eastAsia="Segoe UI" w:hAnsi="Arial" w:cs="Arial"/>
          <w:color w:val="8B97AF"/>
          <w:sz w:val="21"/>
          <w:szCs w:val="21"/>
        </w:rPr>
      </w:pPr>
      <w:r>
        <w:rPr>
          <w:rFonts w:ascii="Arial" w:eastAsia="Segoe UI" w:hAnsi="Arial" w:cs="Arial"/>
          <w:color w:val="8B97AF"/>
          <w:sz w:val="21"/>
          <w:szCs w:val="21"/>
          <w:lang w:bidi="ar"/>
        </w:rPr>
        <w:t>Aug.2018 - Jul.2019</w:t>
      </w:r>
    </w:p>
    <w:p w14:paraId="7BA40CF3" w14:textId="77777777" w:rsidR="00441C86" w:rsidRDefault="00000000">
      <w:pPr>
        <w:spacing w:beforeAutospacing="1" w:after="158" w:line="289" w:lineRule="atLeast"/>
        <w:rPr>
          <w:rFonts w:ascii="Arial" w:eastAsia="Segoe UI" w:hAnsi="Arial" w:cs="Arial"/>
          <w:b/>
          <w:bCs/>
          <w:color w:val="36425A"/>
          <w:sz w:val="27"/>
          <w:szCs w:val="27"/>
        </w:rPr>
      </w:pPr>
      <w:r>
        <w:rPr>
          <w:rFonts w:ascii="Arial" w:eastAsia="Segoe UI" w:hAnsi="Arial" w:cs="Arial"/>
          <w:b/>
          <w:bCs/>
          <w:color w:val="36425A"/>
          <w:sz w:val="27"/>
          <w:szCs w:val="27"/>
          <w:lang w:bidi="ar"/>
        </w:rPr>
        <w:t>HK TEH Group SDN BHD | Perak Malaysia</w:t>
      </w:r>
    </w:p>
    <w:p w14:paraId="1EA00EAE" w14:textId="77777777" w:rsidR="00441C86" w:rsidRDefault="00000000">
      <w:pPr>
        <w:spacing w:beforeAutospacing="1" w:after="75" w:line="285" w:lineRule="atLeast"/>
        <w:rPr>
          <w:rFonts w:ascii="Arial" w:eastAsia="Segoe UI" w:hAnsi="Arial" w:cs="Arial"/>
          <w:b/>
          <w:bCs/>
          <w:color w:val="4F5D79"/>
          <w:sz w:val="24"/>
          <w:szCs w:val="24"/>
        </w:rPr>
      </w:pPr>
      <w:r>
        <w:rPr>
          <w:rFonts w:ascii="Arial" w:eastAsia="Segoe UI" w:hAnsi="Arial" w:cs="Arial"/>
          <w:b/>
          <w:bCs/>
          <w:color w:val="4F5D79"/>
          <w:sz w:val="24"/>
          <w:szCs w:val="24"/>
          <w:lang w:bidi="ar"/>
        </w:rPr>
        <w:t>Account Executive</w:t>
      </w:r>
    </w:p>
    <w:p w14:paraId="679E6881" w14:textId="77777777" w:rsidR="00441C86" w:rsidRDefault="00000000">
      <w:pPr>
        <w:spacing w:beforeAutospacing="1" w:after="210" w:line="240" w:lineRule="atLeast"/>
        <w:rPr>
          <w:rFonts w:ascii="Arial" w:eastAsia="Segoe UI" w:hAnsi="Arial" w:cs="Arial"/>
          <w:color w:val="8B97AF"/>
          <w:sz w:val="21"/>
          <w:szCs w:val="21"/>
        </w:rPr>
      </w:pPr>
      <w:r>
        <w:rPr>
          <w:rFonts w:ascii="Arial" w:eastAsia="Segoe UI" w:hAnsi="Arial" w:cs="Arial"/>
          <w:color w:val="8B97AF"/>
          <w:sz w:val="21"/>
          <w:szCs w:val="21"/>
          <w:lang w:bidi="ar"/>
        </w:rPr>
        <w:t>Aug.2019 - Present</w:t>
      </w:r>
    </w:p>
    <w:p w14:paraId="6ABC9C65" w14:textId="77777777" w:rsidR="00441C86" w:rsidRDefault="00000000">
      <w:pPr>
        <w:pBdr>
          <w:top w:val="single" w:sz="6" w:space="0" w:color="5A98AD"/>
          <w:bottom w:val="single" w:sz="6" w:space="0" w:color="5A98AD"/>
        </w:pBdr>
        <w:spacing w:beforeAutospacing="1" w:after="210" w:line="378" w:lineRule="atLeast"/>
        <w:jc w:val="center"/>
        <w:rPr>
          <w:rFonts w:ascii="Arial" w:eastAsia="Segoe UI" w:hAnsi="Arial" w:cs="Arial"/>
          <w:b/>
          <w:bCs/>
          <w:color w:val="437689"/>
          <w:sz w:val="31"/>
          <w:szCs w:val="31"/>
        </w:rPr>
      </w:pPr>
      <w:r>
        <w:rPr>
          <w:rFonts w:ascii="Arial" w:eastAsia="Segoe UI" w:hAnsi="Arial" w:cs="Arial"/>
          <w:b/>
          <w:bCs/>
          <w:color w:val="437689"/>
          <w:sz w:val="31"/>
          <w:szCs w:val="31"/>
          <w:lang w:bidi="ar"/>
        </w:rPr>
        <w:t>Education</w:t>
      </w:r>
    </w:p>
    <w:p w14:paraId="384F17F8" w14:textId="77777777" w:rsidR="00441C86" w:rsidRDefault="00000000">
      <w:pPr>
        <w:spacing w:beforeAutospacing="1" w:after="158" w:line="289" w:lineRule="atLeast"/>
        <w:rPr>
          <w:rFonts w:ascii="Arial" w:eastAsia="Segoe UI" w:hAnsi="Arial" w:cs="Arial"/>
          <w:b/>
          <w:bCs/>
          <w:color w:val="36425A"/>
          <w:sz w:val="27"/>
          <w:szCs w:val="27"/>
        </w:rPr>
      </w:pPr>
      <w:r>
        <w:rPr>
          <w:rFonts w:ascii="Arial" w:eastAsia="Segoe UI" w:hAnsi="Arial" w:cs="Arial"/>
          <w:b/>
          <w:bCs/>
          <w:color w:val="36425A"/>
          <w:sz w:val="27"/>
          <w:szCs w:val="27"/>
          <w:lang w:bidi="ar"/>
        </w:rPr>
        <w:t>Keele University | Penang Malaysia</w:t>
      </w:r>
    </w:p>
    <w:p w14:paraId="7EA30464" w14:textId="77777777" w:rsidR="00441C86" w:rsidRDefault="00000000">
      <w:pPr>
        <w:spacing w:beforeAutospacing="1" w:after="75" w:line="285" w:lineRule="atLeast"/>
        <w:rPr>
          <w:rFonts w:ascii="Arial" w:eastAsia="Segoe UI" w:hAnsi="Arial" w:cs="Arial"/>
          <w:b/>
          <w:bCs/>
          <w:color w:val="4F5D79"/>
          <w:sz w:val="24"/>
          <w:szCs w:val="24"/>
        </w:rPr>
      </w:pPr>
      <w:r>
        <w:rPr>
          <w:rFonts w:ascii="Arial" w:eastAsia="Segoe UI" w:hAnsi="Arial" w:cs="Arial"/>
          <w:b/>
          <w:bCs/>
          <w:color w:val="4F5D79"/>
          <w:sz w:val="24"/>
          <w:szCs w:val="24"/>
          <w:lang w:bidi="ar"/>
        </w:rPr>
        <w:t xml:space="preserve">Finance &amp; </w:t>
      </w:r>
      <w:proofErr w:type="gramStart"/>
      <w:r>
        <w:rPr>
          <w:rFonts w:ascii="Arial" w:eastAsia="Segoe UI" w:hAnsi="Arial" w:cs="Arial"/>
          <w:b/>
          <w:bCs/>
          <w:color w:val="4F5D79"/>
          <w:sz w:val="24"/>
          <w:szCs w:val="24"/>
          <w:lang w:bidi="ar"/>
        </w:rPr>
        <w:t>Management ,</w:t>
      </w:r>
      <w:proofErr w:type="gramEnd"/>
      <w:r>
        <w:rPr>
          <w:rFonts w:ascii="Arial" w:eastAsia="Segoe UI" w:hAnsi="Arial" w:cs="Arial"/>
          <w:b/>
          <w:bCs/>
          <w:color w:val="4F5D79"/>
          <w:sz w:val="24"/>
          <w:szCs w:val="24"/>
          <w:lang w:bidi="ar"/>
        </w:rPr>
        <w:t> Bachelor of Business Administration</w:t>
      </w:r>
    </w:p>
    <w:p w14:paraId="6C10E319" w14:textId="77777777" w:rsidR="00441C86" w:rsidRDefault="00000000">
      <w:pPr>
        <w:spacing w:beforeAutospacing="1" w:after="210" w:line="240" w:lineRule="atLeast"/>
        <w:rPr>
          <w:rFonts w:ascii="Arial" w:eastAsia="Segoe UI" w:hAnsi="Arial" w:cs="Arial"/>
          <w:color w:val="8B97AF"/>
          <w:sz w:val="21"/>
          <w:szCs w:val="21"/>
          <w:lang w:bidi="ar"/>
        </w:rPr>
      </w:pPr>
      <w:r>
        <w:rPr>
          <w:rFonts w:ascii="Arial" w:eastAsia="Segoe UI" w:hAnsi="Arial" w:cs="Arial"/>
          <w:color w:val="8B97AF"/>
          <w:sz w:val="21"/>
          <w:szCs w:val="21"/>
          <w:lang w:bidi="ar"/>
        </w:rPr>
        <w:t>Jan.2015 - Jan.2017</w:t>
      </w:r>
    </w:p>
    <w:p w14:paraId="15A6AC52" w14:textId="77777777" w:rsidR="00441C86" w:rsidRDefault="00441C86">
      <w:pPr>
        <w:spacing w:beforeAutospacing="1" w:after="210" w:line="240" w:lineRule="atLeast"/>
        <w:rPr>
          <w:rFonts w:ascii="Arial" w:eastAsia="Segoe UI" w:hAnsi="Arial" w:cs="Arial"/>
          <w:color w:val="8B97AF"/>
          <w:sz w:val="21"/>
          <w:szCs w:val="21"/>
          <w:lang w:bidi="ar"/>
        </w:rPr>
      </w:pPr>
    </w:p>
    <w:p w14:paraId="1DE738E2" w14:textId="77777777" w:rsidR="00441C86" w:rsidRDefault="00000000">
      <w:pPr>
        <w:pBdr>
          <w:top w:val="single" w:sz="6" w:space="0" w:color="5A98AD"/>
          <w:bottom w:val="single" w:sz="6" w:space="0" w:color="5A98AD"/>
        </w:pBdr>
        <w:spacing w:beforeAutospacing="1" w:after="210" w:line="378" w:lineRule="atLeast"/>
        <w:jc w:val="center"/>
        <w:rPr>
          <w:rFonts w:ascii="Arial" w:eastAsia="Segoe UI" w:hAnsi="Arial" w:cs="Arial"/>
          <w:b/>
          <w:bCs/>
          <w:color w:val="437689"/>
          <w:sz w:val="31"/>
          <w:szCs w:val="31"/>
        </w:rPr>
      </w:pPr>
      <w:r>
        <w:rPr>
          <w:rFonts w:ascii="Arial" w:eastAsia="Segoe UI" w:hAnsi="Arial" w:cs="Arial"/>
          <w:b/>
          <w:bCs/>
          <w:color w:val="437689"/>
          <w:sz w:val="31"/>
          <w:szCs w:val="31"/>
          <w:lang w:bidi="ar"/>
        </w:rPr>
        <w:lastRenderedPageBreak/>
        <w:t>Skills</w:t>
      </w:r>
    </w:p>
    <w:p w14:paraId="1DCFC3DB" w14:textId="77777777" w:rsidR="00441C86" w:rsidRDefault="00000000">
      <w:pPr>
        <w:spacing w:beforeAutospacing="1" w:after="150"/>
        <w:ind w:left="-76" w:right="-76"/>
        <w:rPr>
          <w:rFonts w:ascii="Arial" w:eastAsia="Segoe UI" w:hAnsi="Arial" w:cs="Arial"/>
          <w:color w:val="333333"/>
          <w:sz w:val="18"/>
          <w:szCs w:val="18"/>
        </w:rPr>
      </w:pPr>
      <w:r>
        <w:rPr>
          <w:rFonts w:ascii="Arial" w:eastAsia="Segoe UI" w:hAnsi="Arial" w:cs="Arial"/>
          <w:b/>
          <w:bCs/>
          <w:color w:val="4F5D79"/>
          <w:sz w:val="24"/>
          <w:szCs w:val="24"/>
          <w:lang w:bidi="ar"/>
        </w:rPr>
        <w:t>Accounting</w:t>
      </w:r>
    </w:p>
    <w:p w14:paraId="121E279C" w14:textId="77777777" w:rsidR="00441C86" w:rsidRDefault="00000000">
      <w:pPr>
        <w:spacing w:beforeAutospacing="1" w:after="150"/>
        <w:ind w:left="-76" w:right="-76"/>
        <w:rPr>
          <w:rFonts w:ascii="Arial" w:eastAsia="Segoe UI" w:hAnsi="Arial" w:cs="Arial"/>
          <w:color w:val="333333"/>
          <w:sz w:val="18"/>
          <w:szCs w:val="18"/>
        </w:rPr>
      </w:pPr>
      <w:r>
        <w:rPr>
          <w:rFonts w:ascii="Arial" w:eastAsia="Segoe UI" w:hAnsi="Arial" w:cs="Arial"/>
          <w:b/>
          <w:bCs/>
          <w:color w:val="4F5D79"/>
          <w:sz w:val="24"/>
          <w:szCs w:val="24"/>
          <w:lang w:bidi="ar"/>
        </w:rPr>
        <w:t>Human Resource</w:t>
      </w:r>
    </w:p>
    <w:p w14:paraId="7C53AFA7" w14:textId="77777777" w:rsidR="00441C86" w:rsidRDefault="00000000">
      <w:pPr>
        <w:spacing w:beforeAutospacing="1" w:after="150"/>
        <w:ind w:left="-76" w:right="-76"/>
        <w:rPr>
          <w:rFonts w:ascii="Arial" w:eastAsia="Segoe UI" w:hAnsi="Arial" w:cs="Arial"/>
          <w:color w:val="333333"/>
          <w:sz w:val="18"/>
          <w:szCs w:val="18"/>
        </w:rPr>
      </w:pPr>
      <w:r>
        <w:rPr>
          <w:rFonts w:ascii="Arial" w:eastAsia="Segoe UI" w:hAnsi="Arial" w:cs="Arial"/>
          <w:b/>
          <w:bCs/>
          <w:color w:val="4F5D79"/>
          <w:sz w:val="24"/>
          <w:szCs w:val="24"/>
          <w:lang w:bidi="ar"/>
        </w:rPr>
        <w:t>Admin</w:t>
      </w:r>
    </w:p>
    <w:p w14:paraId="14A7316E" w14:textId="77777777" w:rsidR="00441C86" w:rsidRDefault="00000000">
      <w:pPr>
        <w:spacing w:beforeAutospacing="1" w:after="150"/>
        <w:ind w:left="-76" w:right="-76"/>
        <w:rPr>
          <w:rFonts w:ascii="Arial" w:eastAsia="Segoe UI" w:hAnsi="Arial" w:cs="Arial"/>
          <w:color w:val="333333"/>
          <w:sz w:val="18"/>
          <w:szCs w:val="18"/>
        </w:rPr>
      </w:pPr>
      <w:r>
        <w:rPr>
          <w:rFonts w:ascii="Arial" w:eastAsia="Segoe UI" w:hAnsi="Arial" w:cs="Arial"/>
          <w:b/>
          <w:bCs/>
          <w:color w:val="4F5D79"/>
          <w:sz w:val="24"/>
          <w:szCs w:val="24"/>
          <w:lang w:bidi="ar"/>
        </w:rPr>
        <w:t>SQL</w:t>
      </w:r>
    </w:p>
    <w:p w14:paraId="29FF569F" w14:textId="77777777" w:rsidR="00441C86" w:rsidRDefault="00000000">
      <w:pPr>
        <w:spacing w:beforeAutospacing="1" w:after="150"/>
        <w:ind w:left="-76" w:right="-76"/>
        <w:rPr>
          <w:rFonts w:ascii="Arial" w:eastAsia="Segoe UI" w:hAnsi="Arial" w:cs="Arial"/>
          <w:color w:val="333333"/>
          <w:sz w:val="18"/>
          <w:szCs w:val="18"/>
        </w:rPr>
      </w:pPr>
      <w:r>
        <w:rPr>
          <w:rFonts w:ascii="Arial" w:eastAsia="Segoe UI" w:hAnsi="Arial" w:cs="Arial"/>
          <w:b/>
          <w:bCs/>
          <w:color w:val="4F5D79"/>
          <w:sz w:val="24"/>
          <w:szCs w:val="24"/>
          <w:lang w:bidi="ar"/>
        </w:rPr>
        <w:t>Managing</w:t>
      </w:r>
    </w:p>
    <w:p w14:paraId="283E299C" w14:textId="77777777" w:rsidR="00441C86" w:rsidRDefault="00000000">
      <w:pPr>
        <w:pBdr>
          <w:top w:val="single" w:sz="6" w:space="0" w:color="5A98AD"/>
          <w:bottom w:val="single" w:sz="6" w:space="0" w:color="5A98AD"/>
        </w:pBdr>
        <w:spacing w:beforeAutospacing="1" w:after="210" w:line="378" w:lineRule="atLeast"/>
        <w:jc w:val="center"/>
        <w:rPr>
          <w:rFonts w:ascii="Arial" w:eastAsia="Segoe UI" w:hAnsi="Arial" w:cs="Arial"/>
          <w:b/>
          <w:bCs/>
          <w:color w:val="437689"/>
          <w:sz w:val="31"/>
          <w:szCs w:val="31"/>
        </w:rPr>
      </w:pPr>
      <w:r>
        <w:rPr>
          <w:rFonts w:ascii="Arial" w:eastAsia="Segoe UI" w:hAnsi="Arial" w:cs="Arial"/>
          <w:b/>
          <w:bCs/>
          <w:color w:val="437689"/>
          <w:sz w:val="31"/>
          <w:szCs w:val="31"/>
          <w:lang w:bidi="ar"/>
        </w:rPr>
        <w:t>Languages</w:t>
      </w:r>
    </w:p>
    <w:p w14:paraId="1BFF60D8" w14:textId="77777777" w:rsidR="00441C86" w:rsidRDefault="00000000">
      <w:pPr>
        <w:spacing w:beforeAutospacing="1" w:line="420" w:lineRule="atLeast"/>
        <w:ind w:left="-76" w:right="-76"/>
        <w:rPr>
          <w:rFonts w:ascii="Arial" w:eastAsia="Segoe UI" w:hAnsi="Arial" w:cs="Arial"/>
          <w:color w:val="333333"/>
          <w:sz w:val="18"/>
          <w:szCs w:val="18"/>
        </w:rPr>
      </w:pPr>
      <w:r>
        <w:rPr>
          <w:rFonts w:ascii="Arial" w:eastAsia="Segoe UI" w:hAnsi="Arial" w:cs="Arial"/>
          <w:b/>
          <w:bCs/>
          <w:color w:val="4F5D79"/>
          <w:sz w:val="24"/>
          <w:szCs w:val="24"/>
          <w:lang w:bidi="ar"/>
        </w:rPr>
        <w:t>Chinese</w:t>
      </w:r>
    </w:p>
    <w:p w14:paraId="4D0FD853" w14:textId="77777777" w:rsidR="00441C86" w:rsidRDefault="00000000">
      <w:pPr>
        <w:spacing w:beforeAutospacing="1" w:line="420" w:lineRule="atLeast"/>
        <w:ind w:left="-76" w:right="-76"/>
        <w:rPr>
          <w:rFonts w:ascii="Arial" w:eastAsia="Segoe UI" w:hAnsi="Arial" w:cs="Arial"/>
          <w:color w:val="333333"/>
          <w:sz w:val="18"/>
          <w:szCs w:val="18"/>
        </w:rPr>
      </w:pPr>
      <w:r>
        <w:rPr>
          <w:rFonts w:ascii="Arial" w:eastAsia="Segoe UI" w:hAnsi="Arial" w:cs="Arial"/>
          <w:b/>
          <w:bCs/>
          <w:color w:val="4F5D79"/>
          <w:sz w:val="24"/>
          <w:szCs w:val="24"/>
          <w:lang w:bidi="ar"/>
        </w:rPr>
        <w:t>Malay</w:t>
      </w:r>
    </w:p>
    <w:p w14:paraId="6AC37FF6" w14:textId="77777777" w:rsidR="00441C86" w:rsidRDefault="00000000">
      <w:pPr>
        <w:spacing w:beforeAutospacing="1" w:line="420" w:lineRule="atLeast"/>
        <w:ind w:left="-76" w:right="-76"/>
        <w:rPr>
          <w:rFonts w:ascii="Arial" w:eastAsia="Segoe UI" w:hAnsi="Arial" w:cs="Arial"/>
          <w:color w:val="333333"/>
          <w:sz w:val="18"/>
          <w:szCs w:val="18"/>
        </w:rPr>
      </w:pPr>
      <w:r>
        <w:rPr>
          <w:rFonts w:ascii="Arial" w:eastAsia="Segoe UI" w:hAnsi="Arial" w:cs="Arial"/>
          <w:b/>
          <w:bCs/>
          <w:color w:val="4F5D79"/>
          <w:sz w:val="24"/>
          <w:szCs w:val="24"/>
          <w:lang w:bidi="ar"/>
        </w:rPr>
        <w:t>English</w:t>
      </w:r>
    </w:p>
    <w:sectPr w:rsidR="00441C8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FC4407"/>
    <w:rsid w:val="00441C86"/>
    <w:rsid w:val="00A671FD"/>
    <w:rsid w:val="00F957EC"/>
    <w:rsid w:val="0BFC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0D161272-EDB2-6E41-98E2-31F2C686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MY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YCLOW</dc:creator>
  <cp:lastModifiedBy>Office Installer</cp:lastModifiedBy>
  <cp:revision>2</cp:revision>
  <dcterms:created xsi:type="dcterms:W3CDTF">2024-08-22T09:26:00Z</dcterms:created>
  <dcterms:modified xsi:type="dcterms:W3CDTF">2024-08-22T09:26:00Z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2F904E0ACBD447C0BBAF818F570E33BC_11</vt:lpwstr>
  </property>
</Properties>
</file>