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8D42" w14:textId="77777777" w:rsidR="00D57817" w:rsidRDefault="00000000">
      <w:pPr>
        <w:widowControl w:val="0"/>
        <w:tabs>
          <w:tab w:val="center" w:pos="4320"/>
          <w:tab w:val="right" w:pos="8640"/>
        </w:tabs>
        <w:spacing w:line="264" w:lineRule="auto"/>
        <w:jc w:val="left"/>
      </w:pPr>
      <w:r>
        <w:rPr>
          <w:rFonts w:ascii="Arial Narrow" w:eastAsia="Arial Narrow" w:hAnsi="Arial Narrow" w:cs="Arial Narrow"/>
          <w:b/>
          <w:sz w:val="28"/>
          <w:szCs w:val="28"/>
        </w:rPr>
        <w:t>SHARAIL AFFENDI BIN ZAINAL ABIDIN</w:t>
      </w:r>
    </w:p>
    <w:p w14:paraId="0422FB2A" w14:textId="77777777" w:rsidR="00D57817" w:rsidRDefault="00D57817">
      <w:pPr>
        <w:widowControl w:val="0"/>
        <w:spacing w:line="276" w:lineRule="auto"/>
        <w:jc w:val="left"/>
        <w:rPr>
          <w:rFonts w:ascii="Arial" w:eastAsia="Arial" w:hAnsi="Arial" w:cs="Arial"/>
        </w:rPr>
      </w:pPr>
    </w:p>
    <w:tbl>
      <w:tblPr>
        <w:tblStyle w:val="a"/>
        <w:tblW w:w="9288" w:type="dxa"/>
        <w:tblInd w:w="-100" w:type="dxa"/>
        <w:tblLayout w:type="fixed"/>
        <w:tblLook w:val="0000" w:firstRow="0" w:lastRow="0" w:firstColumn="0" w:lastColumn="0" w:noHBand="0" w:noVBand="0"/>
      </w:tblPr>
      <w:tblGrid>
        <w:gridCol w:w="4068"/>
        <w:gridCol w:w="5220"/>
      </w:tblGrid>
      <w:tr w:rsidR="00D57817" w14:paraId="6D3EB1BA" w14:textId="77777777">
        <w:trPr>
          <w:trHeight w:val="1185"/>
        </w:trPr>
        <w:tc>
          <w:tcPr>
            <w:tcW w:w="4068" w:type="dxa"/>
            <w:shd w:val="clear" w:color="auto" w:fill="auto"/>
          </w:tcPr>
          <w:p w14:paraId="4D0A3A19" w14:textId="77777777" w:rsidR="00D57817" w:rsidRDefault="00000000">
            <w:pPr>
              <w:widowControl w:val="0"/>
              <w:spacing w:line="264" w:lineRule="auto"/>
              <w:jc w:val="left"/>
              <w:rPr>
                <w:rFonts w:ascii="Arial Narrow" w:eastAsia="Arial Narrow" w:hAnsi="Arial Narrow" w:cs="Arial Narrow"/>
                <w:b/>
                <w:sz w:val="24"/>
                <w:szCs w:val="24"/>
              </w:rPr>
            </w:pPr>
            <w:r>
              <w:rPr>
                <w:rFonts w:ascii="Arial Narrow" w:eastAsia="Arial Narrow" w:hAnsi="Arial Narrow" w:cs="Arial Narrow"/>
                <w:b/>
                <w:sz w:val="24"/>
                <w:szCs w:val="24"/>
              </w:rPr>
              <w:t>Highest Academic Qualification:</w:t>
            </w:r>
          </w:p>
        </w:tc>
        <w:tc>
          <w:tcPr>
            <w:tcW w:w="5220" w:type="dxa"/>
            <w:shd w:val="clear" w:color="auto" w:fill="auto"/>
          </w:tcPr>
          <w:p w14:paraId="1C63A1A2" w14:textId="77777777" w:rsidR="00D57817" w:rsidRDefault="00000000">
            <w:pPr>
              <w:widowControl w:val="0"/>
              <w:spacing w:line="264" w:lineRule="auto"/>
              <w:jc w:val="left"/>
              <w:rPr>
                <w:rFonts w:ascii="Arial Narrow" w:eastAsia="Arial Narrow" w:hAnsi="Arial Narrow" w:cs="Arial Narrow"/>
                <w:sz w:val="24"/>
                <w:szCs w:val="24"/>
              </w:rPr>
            </w:pPr>
            <w:proofErr w:type="gramStart"/>
            <w:r>
              <w:rPr>
                <w:rFonts w:ascii="Arial Narrow" w:eastAsia="Arial Narrow" w:hAnsi="Arial Narrow" w:cs="Arial Narrow"/>
                <w:b/>
                <w:sz w:val="24"/>
                <w:szCs w:val="24"/>
              </w:rPr>
              <w:t>Bachelor's Degree in Information Technology</w:t>
            </w:r>
            <w:proofErr w:type="gramEnd"/>
            <w:r>
              <w:rPr>
                <w:rFonts w:ascii="Arial Narrow" w:eastAsia="Arial Narrow" w:hAnsi="Arial Narrow" w:cs="Arial Narrow"/>
                <w:b/>
                <w:sz w:val="24"/>
                <w:szCs w:val="24"/>
              </w:rPr>
              <w:t xml:space="preserve"> With Honors</w:t>
            </w:r>
          </w:p>
          <w:p w14:paraId="353C8172" w14:textId="77777777" w:rsidR="00D57817" w:rsidRDefault="00000000">
            <w:pPr>
              <w:widowControl w:val="0"/>
              <w:spacing w:line="264" w:lineRule="auto"/>
              <w:jc w:val="left"/>
              <w:rPr>
                <w:rFonts w:ascii="Arial Narrow" w:eastAsia="Arial Narrow" w:hAnsi="Arial Narrow" w:cs="Arial Narrow"/>
                <w:sz w:val="24"/>
                <w:szCs w:val="24"/>
              </w:rPr>
            </w:pPr>
            <w:proofErr w:type="spellStart"/>
            <w:r>
              <w:rPr>
                <w:rFonts w:ascii="Arial Narrow" w:eastAsia="Arial Narrow" w:hAnsi="Arial Narrow" w:cs="Arial Narrow"/>
                <w:sz w:val="24"/>
                <w:szCs w:val="24"/>
              </w:rPr>
              <w:t>Universiti</w:t>
            </w:r>
            <w:proofErr w:type="spellEnd"/>
            <w:r>
              <w:rPr>
                <w:rFonts w:ascii="Arial Narrow" w:eastAsia="Arial Narrow" w:hAnsi="Arial Narrow" w:cs="Arial Narrow"/>
                <w:sz w:val="24"/>
                <w:szCs w:val="24"/>
              </w:rPr>
              <w:t xml:space="preserve"> Utara Malaysia </w:t>
            </w:r>
          </w:p>
        </w:tc>
      </w:tr>
      <w:tr w:rsidR="00D57817" w14:paraId="2AFD6624" w14:textId="77777777">
        <w:tc>
          <w:tcPr>
            <w:tcW w:w="4068" w:type="dxa"/>
            <w:shd w:val="clear" w:color="auto" w:fill="auto"/>
          </w:tcPr>
          <w:p w14:paraId="19351912" w14:textId="77777777" w:rsidR="00D57817" w:rsidRDefault="00000000">
            <w:pPr>
              <w:widowControl w:val="0"/>
              <w:spacing w:line="264" w:lineRule="auto"/>
              <w:jc w:val="left"/>
              <w:rPr>
                <w:rFonts w:ascii="Arial Narrow" w:eastAsia="Arial Narrow" w:hAnsi="Arial Narrow" w:cs="Arial Narrow"/>
                <w:sz w:val="24"/>
                <w:szCs w:val="24"/>
              </w:rPr>
            </w:pPr>
            <w:r>
              <w:rPr>
                <w:rFonts w:ascii="Arial Narrow" w:eastAsia="Arial Narrow" w:hAnsi="Arial Narrow" w:cs="Arial Narrow"/>
                <w:b/>
                <w:sz w:val="24"/>
                <w:szCs w:val="24"/>
              </w:rPr>
              <w:t>Language:</w:t>
            </w:r>
          </w:p>
        </w:tc>
        <w:tc>
          <w:tcPr>
            <w:tcW w:w="5220" w:type="dxa"/>
            <w:shd w:val="clear" w:color="auto" w:fill="auto"/>
          </w:tcPr>
          <w:p w14:paraId="250F7B9E" w14:textId="77777777" w:rsidR="00D57817" w:rsidRDefault="00000000">
            <w:pPr>
              <w:widowControl w:val="0"/>
              <w:spacing w:line="264" w:lineRule="auto"/>
              <w:jc w:val="left"/>
              <w:rPr>
                <w:rFonts w:ascii="Arial Narrow" w:eastAsia="Arial Narrow" w:hAnsi="Arial Narrow" w:cs="Arial Narrow"/>
                <w:sz w:val="24"/>
                <w:szCs w:val="24"/>
              </w:rPr>
            </w:pPr>
            <w:r>
              <w:rPr>
                <w:rFonts w:ascii="Arial Narrow" w:eastAsia="Arial Narrow" w:hAnsi="Arial Narrow" w:cs="Arial Narrow"/>
                <w:sz w:val="24"/>
                <w:szCs w:val="24"/>
              </w:rPr>
              <w:t>Malay and English</w:t>
            </w:r>
          </w:p>
          <w:p w14:paraId="5E061917" w14:textId="77777777" w:rsidR="00D57817" w:rsidRDefault="00D57817">
            <w:pPr>
              <w:widowControl w:val="0"/>
              <w:spacing w:line="264" w:lineRule="auto"/>
              <w:jc w:val="left"/>
              <w:rPr>
                <w:rFonts w:ascii="Arial Narrow" w:eastAsia="Arial Narrow" w:hAnsi="Arial Narrow" w:cs="Arial Narrow"/>
                <w:sz w:val="24"/>
                <w:szCs w:val="24"/>
              </w:rPr>
            </w:pPr>
          </w:p>
        </w:tc>
      </w:tr>
      <w:tr w:rsidR="00D57817" w14:paraId="6EF1DEF5" w14:textId="77777777">
        <w:tc>
          <w:tcPr>
            <w:tcW w:w="4068" w:type="dxa"/>
            <w:shd w:val="clear" w:color="auto" w:fill="auto"/>
          </w:tcPr>
          <w:p w14:paraId="5644444D" w14:textId="77777777" w:rsidR="00D57817" w:rsidRDefault="00000000">
            <w:pPr>
              <w:widowControl w:val="0"/>
              <w:spacing w:line="264" w:lineRule="auto"/>
              <w:jc w:val="left"/>
              <w:rPr>
                <w:rFonts w:ascii="Arial Narrow" w:eastAsia="Arial Narrow" w:hAnsi="Arial Narrow" w:cs="Arial Narrow"/>
                <w:b/>
                <w:sz w:val="24"/>
                <w:szCs w:val="24"/>
              </w:rPr>
            </w:pPr>
            <w:r>
              <w:rPr>
                <w:rFonts w:ascii="Arial Narrow" w:eastAsia="Arial Narrow" w:hAnsi="Arial Narrow" w:cs="Arial Narrow"/>
                <w:b/>
                <w:sz w:val="24"/>
                <w:szCs w:val="24"/>
              </w:rPr>
              <w:t xml:space="preserve">Industry Experience since </w:t>
            </w:r>
          </w:p>
        </w:tc>
        <w:tc>
          <w:tcPr>
            <w:tcW w:w="5220" w:type="dxa"/>
            <w:shd w:val="clear" w:color="auto" w:fill="auto"/>
          </w:tcPr>
          <w:p w14:paraId="13FD13EB" w14:textId="77777777" w:rsidR="00D57817" w:rsidRDefault="00000000">
            <w:pPr>
              <w:widowControl w:val="0"/>
              <w:tabs>
                <w:tab w:val="center" w:pos="4320"/>
                <w:tab w:val="right" w:pos="8640"/>
              </w:tabs>
              <w:spacing w:line="264" w:lineRule="auto"/>
              <w:jc w:val="left"/>
              <w:rPr>
                <w:rFonts w:ascii="Arial Narrow" w:eastAsia="Arial Narrow" w:hAnsi="Arial Narrow" w:cs="Arial Narrow"/>
                <w:sz w:val="24"/>
                <w:szCs w:val="24"/>
              </w:rPr>
            </w:pPr>
            <w:r>
              <w:rPr>
                <w:rFonts w:ascii="Arial Narrow" w:eastAsia="Arial Narrow" w:hAnsi="Arial Narrow" w:cs="Arial Narrow"/>
                <w:sz w:val="24"/>
                <w:szCs w:val="24"/>
              </w:rPr>
              <w:t>1997 (24 Years)</w:t>
            </w:r>
          </w:p>
        </w:tc>
      </w:tr>
    </w:tbl>
    <w:p w14:paraId="50034CDF" w14:textId="77777777" w:rsidR="00D57817" w:rsidRDefault="00D57817">
      <w:pPr>
        <w:jc w:val="left"/>
        <w:rPr>
          <w:rFonts w:ascii="Arial" w:eastAsia="Arial" w:hAnsi="Arial" w:cs="Arial"/>
        </w:rPr>
      </w:pPr>
    </w:p>
    <w:p w14:paraId="29A8E832" w14:textId="77777777" w:rsidR="00D57817" w:rsidRDefault="00000000">
      <w:pPr>
        <w:jc w:val="left"/>
        <w:rPr>
          <w:rFonts w:ascii="Arial" w:eastAsia="Arial" w:hAnsi="Arial" w:cs="Arial"/>
        </w:rPr>
      </w:pPr>
      <w:r>
        <w:rPr>
          <w:rFonts w:ascii="Arial" w:eastAsia="Arial" w:hAnsi="Arial" w:cs="Arial"/>
          <w:b/>
        </w:rPr>
        <w:t>Personal Information</w:t>
      </w:r>
      <w:r>
        <w:rPr>
          <w:rFonts w:ascii="Arial" w:eastAsia="Arial" w:hAnsi="Arial" w:cs="Arial"/>
          <w:b/>
        </w:rPr>
        <w:tab/>
      </w:r>
      <w:r>
        <w:rPr>
          <w:rFonts w:ascii="Arial" w:eastAsia="Arial" w:hAnsi="Arial" w:cs="Arial"/>
        </w:rPr>
        <w:t>Male</w:t>
      </w:r>
    </w:p>
    <w:p w14:paraId="4FE09031" w14:textId="77777777" w:rsidR="00D57817" w:rsidRDefault="00000000">
      <w:pPr>
        <w:jc w:val="left"/>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Married </w:t>
      </w:r>
    </w:p>
    <w:p w14:paraId="75089352" w14:textId="77777777" w:rsidR="00D57817" w:rsidRDefault="00000000">
      <w:pPr>
        <w:jc w:val="left"/>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Malaysian</w:t>
      </w:r>
    </w:p>
    <w:p w14:paraId="6508A3BA" w14:textId="77777777" w:rsidR="00D57817" w:rsidRDefault="00000000">
      <w:pPr>
        <w:jc w:val="left"/>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 of Birth: 30</w:t>
      </w:r>
      <w:r>
        <w:rPr>
          <w:rFonts w:ascii="Arial" w:eastAsia="Arial" w:hAnsi="Arial" w:cs="Arial"/>
          <w:vertAlign w:val="superscript"/>
        </w:rPr>
        <w:t>th</w:t>
      </w:r>
      <w:r>
        <w:rPr>
          <w:rFonts w:ascii="Arial" w:eastAsia="Arial" w:hAnsi="Arial" w:cs="Arial"/>
        </w:rPr>
        <w:t xml:space="preserve"> Aug 1973</w:t>
      </w:r>
    </w:p>
    <w:p w14:paraId="177E08FD" w14:textId="77777777" w:rsidR="00D57817" w:rsidRDefault="00D57817">
      <w:pPr>
        <w:jc w:val="left"/>
        <w:rPr>
          <w:rFonts w:ascii="Arial" w:eastAsia="Arial" w:hAnsi="Arial" w:cs="Arial"/>
        </w:rPr>
      </w:pPr>
    </w:p>
    <w:p w14:paraId="592B9365" w14:textId="77777777" w:rsidR="00D57817" w:rsidRDefault="00000000">
      <w:pPr>
        <w:jc w:val="left"/>
        <w:rPr>
          <w:rFonts w:ascii="Arial" w:eastAsia="Arial" w:hAnsi="Arial" w:cs="Arial"/>
        </w:rPr>
      </w:pPr>
      <w:r>
        <w:rPr>
          <w:rFonts w:ascii="Arial" w:eastAsia="Arial" w:hAnsi="Arial" w:cs="Arial"/>
          <w:b/>
        </w:rPr>
        <w:t>Leisure Activities</w:t>
      </w:r>
      <w:r>
        <w:rPr>
          <w:rFonts w:ascii="Arial" w:eastAsia="Arial" w:hAnsi="Arial" w:cs="Arial"/>
          <w:b/>
        </w:rPr>
        <w:tab/>
      </w:r>
      <w:r>
        <w:rPr>
          <w:rFonts w:ascii="Arial" w:eastAsia="Arial" w:hAnsi="Arial" w:cs="Arial"/>
          <w:b/>
        </w:rPr>
        <w:tab/>
      </w:r>
      <w:r>
        <w:rPr>
          <w:rFonts w:ascii="Arial" w:eastAsia="Arial" w:hAnsi="Arial" w:cs="Arial"/>
        </w:rPr>
        <w:t>Spending Time by the Beach</w:t>
      </w:r>
    </w:p>
    <w:p w14:paraId="77C28073" w14:textId="77777777" w:rsidR="00D57817" w:rsidRDefault="00000000">
      <w:pPr>
        <w:jc w:val="left"/>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Snorkeling / Scuba Diving</w:t>
      </w:r>
    </w:p>
    <w:p w14:paraId="7BC6B828" w14:textId="77777777" w:rsidR="00D57817" w:rsidRDefault="00D57817">
      <w:pPr>
        <w:jc w:val="left"/>
        <w:rPr>
          <w:rFonts w:ascii="Arial" w:eastAsia="Arial" w:hAnsi="Arial" w:cs="Arial"/>
        </w:rPr>
      </w:pPr>
    </w:p>
    <w:p w14:paraId="1193C474" w14:textId="77777777" w:rsidR="00D57817" w:rsidRDefault="00000000">
      <w:pPr>
        <w:jc w:val="left"/>
        <w:rPr>
          <w:rFonts w:ascii="Arial" w:eastAsia="Arial" w:hAnsi="Arial" w:cs="Arial"/>
        </w:rPr>
      </w:pPr>
      <w:r>
        <w:rPr>
          <w:rFonts w:ascii="Arial" w:eastAsia="Arial" w:hAnsi="Arial" w:cs="Arial"/>
          <w:b/>
        </w:rPr>
        <w:t>Sports Activities</w:t>
      </w:r>
      <w:r>
        <w:rPr>
          <w:rFonts w:ascii="Arial" w:eastAsia="Arial" w:hAnsi="Arial" w:cs="Arial"/>
          <w:b/>
        </w:rPr>
        <w:tab/>
      </w:r>
      <w:r>
        <w:rPr>
          <w:rFonts w:ascii="Arial" w:eastAsia="Arial" w:hAnsi="Arial" w:cs="Arial"/>
          <w:b/>
        </w:rPr>
        <w:tab/>
      </w:r>
      <w:r>
        <w:rPr>
          <w:rFonts w:ascii="Arial" w:eastAsia="Arial" w:hAnsi="Arial" w:cs="Arial"/>
        </w:rPr>
        <w:t>Swimming</w:t>
      </w:r>
    </w:p>
    <w:p w14:paraId="6CE45B99" w14:textId="77777777" w:rsidR="00D57817" w:rsidRDefault="00000000">
      <w:pPr>
        <w:jc w:val="left"/>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Archery</w:t>
      </w:r>
    </w:p>
    <w:p w14:paraId="0F9AE509" w14:textId="77777777" w:rsidR="00D57817" w:rsidRDefault="00D57817">
      <w:pPr>
        <w:jc w:val="left"/>
        <w:rPr>
          <w:rFonts w:ascii="Arial" w:eastAsia="Arial" w:hAnsi="Arial" w:cs="Arial"/>
        </w:rPr>
      </w:pPr>
    </w:p>
    <w:p w14:paraId="445145D6" w14:textId="77777777" w:rsidR="00D57817" w:rsidRDefault="00000000">
      <w:pPr>
        <w:jc w:val="left"/>
      </w:pPr>
      <w:r>
        <w:rPr>
          <w:rFonts w:ascii="Arial" w:eastAsia="Arial" w:hAnsi="Arial" w:cs="Arial"/>
          <w:b/>
        </w:rPr>
        <w:t>Education</w:t>
      </w:r>
      <w:r>
        <w:rPr>
          <w:rFonts w:ascii="Arial" w:eastAsia="Arial" w:hAnsi="Arial" w:cs="Arial"/>
          <w:b/>
        </w:rPr>
        <w:tab/>
      </w:r>
      <w:r>
        <w:rPr>
          <w:rFonts w:ascii="Arial" w:eastAsia="Arial" w:hAnsi="Arial" w:cs="Arial"/>
          <w:b/>
        </w:rPr>
        <w:tab/>
      </w:r>
      <w:r>
        <w:rPr>
          <w:rFonts w:ascii="Arial" w:eastAsia="Arial" w:hAnsi="Arial" w:cs="Arial"/>
          <w:b/>
        </w:rPr>
        <w:tab/>
      </w:r>
      <w:proofErr w:type="gramStart"/>
      <w:r>
        <w:rPr>
          <w:rFonts w:ascii="Arial" w:eastAsia="Arial" w:hAnsi="Arial" w:cs="Arial"/>
        </w:rPr>
        <w:t>Bachelor Degree in Information Technology</w:t>
      </w:r>
      <w:proofErr w:type="gramEnd"/>
    </w:p>
    <w:p w14:paraId="7CF10C17" w14:textId="77777777" w:rsidR="00D57817" w:rsidRDefault="00000000">
      <w:pPr>
        <w:jc w:val="left"/>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Northern University </w:t>
      </w:r>
      <w:proofErr w:type="gramStart"/>
      <w:r>
        <w:rPr>
          <w:rFonts w:ascii="Arial" w:eastAsia="Arial" w:hAnsi="Arial" w:cs="Arial"/>
        </w:rPr>
        <w:t>Of</w:t>
      </w:r>
      <w:proofErr w:type="gramEnd"/>
      <w:r>
        <w:rPr>
          <w:rFonts w:ascii="Arial" w:eastAsia="Arial" w:hAnsi="Arial" w:cs="Arial"/>
        </w:rPr>
        <w:t xml:space="preserve"> Malaysia, 1996</w:t>
      </w:r>
    </w:p>
    <w:p w14:paraId="4669B708" w14:textId="77777777" w:rsidR="00D57817" w:rsidRDefault="00000000">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609F7E4D" w14:textId="77777777" w:rsidR="00D57817" w:rsidRDefault="00000000">
      <w:r>
        <w:rPr>
          <w:rFonts w:ascii="Arial" w:eastAsia="Arial" w:hAnsi="Arial" w:cs="Arial"/>
          <w:b/>
        </w:rPr>
        <w:t>Industry</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ICT</w:t>
      </w:r>
    </w:p>
    <w:p w14:paraId="61BD4C5A" w14:textId="77777777" w:rsidR="00D57817" w:rsidRDefault="00000000">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Public Sector</w:t>
      </w:r>
    </w:p>
    <w:p w14:paraId="3627069E" w14:textId="77777777" w:rsidR="00D57817" w:rsidRDefault="00000000">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Telecommunication</w:t>
      </w:r>
      <w:r>
        <w:rPr>
          <w:rFonts w:ascii="Arial" w:eastAsia="Arial" w:hAnsi="Arial" w:cs="Arial"/>
        </w:rPr>
        <w:tab/>
      </w:r>
    </w:p>
    <w:p w14:paraId="1235A0C9" w14:textId="77777777" w:rsidR="00D57817" w:rsidRDefault="00000000">
      <w:pPr>
        <w:ind w:left="2160" w:firstLine="720"/>
        <w:rPr>
          <w:rFonts w:ascii="Arial" w:eastAsia="Arial" w:hAnsi="Arial" w:cs="Arial"/>
        </w:rPr>
      </w:pPr>
      <w:r>
        <w:rPr>
          <w:rFonts w:ascii="Arial" w:eastAsia="Arial" w:hAnsi="Arial" w:cs="Arial"/>
        </w:rPr>
        <w:t>Utilities</w:t>
      </w:r>
    </w:p>
    <w:p w14:paraId="2E65FA24" w14:textId="77777777" w:rsidR="00D57817" w:rsidRDefault="00000000">
      <w:pPr>
        <w:ind w:left="2160" w:firstLine="720"/>
        <w:rPr>
          <w:rFonts w:ascii="Arial" w:eastAsia="Arial" w:hAnsi="Arial" w:cs="Arial"/>
        </w:rPr>
      </w:pPr>
      <w:r>
        <w:rPr>
          <w:rFonts w:ascii="Arial" w:eastAsia="Arial" w:hAnsi="Arial" w:cs="Arial"/>
        </w:rPr>
        <w:t>Financial Institutions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1939F69F" w14:textId="77777777" w:rsidR="00D57817" w:rsidRDefault="00000000">
      <w:pPr>
        <w:jc w:val="left"/>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5FB6E66F" w14:textId="77777777" w:rsidR="00D57817" w:rsidRDefault="00000000">
      <w:pPr>
        <w:ind w:right="29"/>
      </w:pPr>
      <w:r>
        <w:rPr>
          <w:rFonts w:ascii="Arial" w:eastAsia="Arial" w:hAnsi="Arial" w:cs="Arial"/>
          <w:b/>
        </w:rPr>
        <w:t xml:space="preserve">Skills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Business Consulting</w:t>
      </w:r>
    </w:p>
    <w:p w14:paraId="06B324C4" w14:textId="77777777" w:rsidR="00D57817" w:rsidRDefault="00000000">
      <w:pPr>
        <w:ind w:right="29"/>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Enterprise Account Management</w:t>
      </w:r>
    </w:p>
    <w:p w14:paraId="21963105" w14:textId="77777777" w:rsidR="00D57817" w:rsidRDefault="00000000">
      <w:pPr>
        <w:ind w:right="29"/>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Consultative Approach &amp; Methodologies</w:t>
      </w:r>
    </w:p>
    <w:p w14:paraId="19E3610A" w14:textId="77777777" w:rsidR="00D57817" w:rsidRDefault="00000000">
      <w:pPr>
        <w:ind w:right="29"/>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430E7667" w14:textId="77777777" w:rsidR="00D57817" w:rsidRDefault="00000000">
      <w:pPr>
        <w:rPr>
          <w:rFonts w:ascii="Arial" w:eastAsia="Arial" w:hAnsi="Arial" w:cs="Arial"/>
        </w:rPr>
      </w:pPr>
      <w:r>
        <w:rPr>
          <w:rFonts w:ascii="Arial" w:eastAsia="Arial" w:hAnsi="Arial" w:cs="Arial"/>
          <w:b/>
        </w:rPr>
        <w:t>Career Interests</w:t>
      </w:r>
      <w:r>
        <w:rPr>
          <w:rFonts w:ascii="Arial" w:eastAsia="Arial" w:hAnsi="Arial" w:cs="Arial"/>
          <w:b/>
        </w:rPr>
        <w:tab/>
      </w:r>
      <w:r>
        <w:rPr>
          <w:rFonts w:ascii="Arial" w:eastAsia="Arial" w:hAnsi="Arial" w:cs="Arial"/>
        </w:rPr>
        <w:tab/>
        <w:t>Consulting &amp; Advisory Services</w:t>
      </w:r>
    </w:p>
    <w:p w14:paraId="1CE128FC" w14:textId="77777777" w:rsidR="00D57817" w:rsidRDefault="00000000">
      <w:pPr>
        <w:ind w:left="2160" w:firstLine="720"/>
      </w:pPr>
      <w:r>
        <w:rPr>
          <w:rFonts w:ascii="Arial" w:eastAsia="Arial" w:hAnsi="Arial" w:cs="Arial"/>
        </w:rPr>
        <w:t>Enterprise Solution</w:t>
      </w:r>
    </w:p>
    <w:p w14:paraId="04EDFDAE" w14:textId="77777777" w:rsidR="00D57817" w:rsidRDefault="00000000">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Large Accounts Management</w:t>
      </w:r>
    </w:p>
    <w:p w14:paraId="39299D2E" w14:textId="77777777" w:rsidR="00D57817" w:rsidRDefault="00000000">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Change &amp; Transformation Management</w:t>
      </w:r>
    </w:p>
    <w:p w14:paraId="0C7FC48E" w14:textId="77777777" w:rsidR="00D57817" w:rsidRDefault="00000000">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1CA44312" w14:textId="77777777" w:rsidR="00D57817" w:rsidRDefault="00000000">
      <w:pPr>
        <w:rPr>
          <w:rFonts w:ascii="Arial" w:eastAsia="Arial" w:hAnsi="Arial" w:cs="Arial"/>
        </w:rPr>
      </w:pPr>
      <w:r>
        <w:rPr>
          <w:rFonts w:ascii="Arial" w:eastAsia="Arial" w:hAnsi="Arial" w:cs="Arial"/>
          <w:b/>
        </w:rPr>
        <w:t>Current Position</w:t>
      </w:r>
      <w:r>
        <w:rPr>
          <w:rFonts w:ascii="Arial" w:eastAsia="Arial" w:hAnsi="Arial" w:cs="Arial"/>
        </w:rPr>
        <w:tab/>
      </w:r>
      <w:r>
        <w:rPr>
          <w:rFonts w:ascii="Arial" w:eastAsia="Arial" w:hAnsi="Arial" w:cs="Arial"/>
        </w:rPr>
        <w:tab/>
        <w:t xml:space="preserve">AML (Anti Money Laundering) Solution Sales </w:t>
      </w:r>
      <w:proofErr w:type="gramStart"/>
      <w:r>
        <w:rPr>
          <w:rFonts w:ascii="Arial" w:eastAsia="Arial" w:hAnsi="Arial" w:cs="Arial"/>
        </w:rPr>
        <w:t>Director,.</w:t>
      </w:r>
      <w:proofErr w:type="gramEnd"/>
    </w:p>
    <w:p w14:paraId="64ADC7F4" w14:textId="77777777" w:rsidR="00D57817" w:rsidRDefault="00000000">
      <w:pPr>
        <w:ind w:left="2160" w:firstLine="720"/>
      </w:pPr>
      <w:proofErr w:type="spellStart"/>
      <w:r>
        <w:rPr>
          <w:rFonts w:ascii="Arial" w:eastAsia="Arial" w:hAnsi="Arial" w:cs="Arial"/>
        </w:rPr>
        <w:t>Tookitaki</w:t>
      </w:r>
      <w:proofErr w:type="spellEnd"/>
      <w:r>
        <w:rPr>
          <w:rFonts w:ascii="Arial" w:eastAsia="Arial" w:hAnsi="Arial" w:cs="Arial"/>
        </w:rPr>
        <w:t xml:space="preserve"> (Singapore) Pte Ltd</w:t>
      </w:r>
    </w:p>
    <w:p w14:paraId="79DCC13D" w14:textId="77777777" w:rsidR="00D57817" w:rsidRDefault="00000000">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24EE4D0E" w14:textId="77777777" w:rsidR="00D57817" w:rsidRDefault="00000000">
      <w:pPr>
        <w:rPr>
          <w:rFonts w:ascii="Arial" w:eastAsia="Arial" w:hAnsi="Arial" w:cs="Arial"/>
        </w:rPr>
      </w:pPr>
      <w:r>
        <w:rPr>
          <w:rFonts w:ascii="Arial" w:eastAsia="Arial" w:hAnsi="Arial" w:cs="Arial"/>
          <w:b/>
        </w:rPr>
        <w:t>Notice Period</w:t>
      </w:r>
      <w:r>
        <w:rPr>
          <w:rFonts w:ascii="Arial" w:eastAsia="Arial" w:hAnsi="Arial" w:cs="Arial"/>
        </w:rPr>
        <w:tab/>
      </w:r>
      <w:r>
        <w:rPr>
          <w:rFonts w:ascii="Arial" w:eastAsia="Arial" w:hAnsi="Arial" w:cs="Arial"/>
        </w:rPr>
        <w:tab/>
      </w:r>
      <w:r>
        <w:rPr>
          <w:rFonts w:ascii="Arial" w:eastAsia="Arial" w:hAnsi="Arial" w:cs="Arial"/>
        </w:rPr>
        <w:tab/>
        <w:t xml:space="preserve">30 </w:t>
      </w:r>
      <w:proofErr w:type="spellStart"/>
      <w:r>
        <w:rPr>
          <w:rFonts w:ascii="Arial" w:eastAsia="Arial" w:hAnsi="Arial" w:cs="Arial"/>
        </w:rPr>
        <w:t>Days Notice</w:t>
      </w:r>
      <w:proofErr w:type="spellEnd"/>
    </w:p>
    <w:p w14:paraId="650ECA5B" w14:textId="77777777" w:rsidR="00D57817" w:rsidRDefault="00D57817">
      <w:pPr>
        <w:rPr>
          <w:rFonts w:ascii="Arial" w:eastAsia="Arial" w:hAnsi="Arial" w:cs="Arial"/>
        </w:rPr>
      </w:pPr>
    </w:p>
    <w:p w14:paraId="0375EEB6" w14:textId="77777777" w:rsidR="00D57817" w:rsidRDefault="00000000">
      <w:r>
        <w:rPr>
          <w:rFonts w:ascii="Arial" w:eastAsia="Arial" w:hAnsi="Arial" w:cs="Arial"/>
          <w:b/>
        </w:rPr>
        <w:t>Contact Details</w:t>
      </w:r>
      <w:r>
        <w:rPr>
          <w:rFonts w:ascii="Arial" w:eastAsia="Arial" w:hAnsi="Arial" w:cs="Arial"/>
        </w:rPr>
        <w:tab/>
      </w:r>
      <w:r>
        <w:rPr>
          <w:rFonts w:ascii="Arial" w:eastAsia="Arial" w:hAnsi="Arial" w:cs="Arial"/>
        </w:rPr>
        <w:tab/>
        <w:t>Malaysian Mobile +6012 674 5483</w:t>
      </w:r>
    </w:p>
    <w:p w14:paraId="5E5373F0" w14:textId="77777777" w:rsidR="00D57817" w:rsidRDefault="00000000">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Email Address: </w:t>
      </w:r>
      <w:hyperlink r:id="rId7">
        <w:r>
          <w:rPr>
            <w:rFonts w:ascii="Arial" w:eastAsia="Arial" w:hAnsi="Arial" w:cs="Arial"/>
            <w:color w:val="1155CC"/>
            <w:u w:val="single"/>
          </w:rPr>
          <w:t>sharailaffendi@gmail.com</w:t>
        </w:r>
      </w:hyperlink>
    </w:p>
    <w:p w14:paraId="4293A464" w14:textId="77777777" w:rsidR="00D57817" w:rsidRDefault="00D57817">
      <w:pPr>
        <w:rPr>
          <w:rFonts w:ascii="Arial" w:eastAsia="Arial" w:hAnsi="Arial" w:cs="Arial"/>
        </w:rPr>
      </w:pPr>
    </w:p>
    <w:p w14:paraId="351660E1" w14:textId="77777777" w:rsidR="00D57817" w:rsidRDefault="00000000">
      <w:pPr>
        <w:pBdr>
          <w:top w:val="none" w:sz="0" w:space="0" w:color="000000"/>
          <w:left w:val="none" w:sz="0" w:space="0" w:color="000000"/>
          <w:bottom w:val="single" w:sz="6" w:space="0" w:color="808080"/>
          <w:right w:val="none" w:sz="0" w:space="0" w:color="000000"/>
          <w:between w:val="nil"/>
        </w:pBdr>
        <w:spacing w:before="220"/>
        <w:jc w:val="left"/>
        <w:rPr>
          <w:smallCaps/>
          <w:color w:val="000000"/>
          <w:sz w:val="20"/>
          <w:szCs w:val="20"/>
        </w:rPr>
      </w:pPr>
      <w:r>
        <w:rPr>
          <w:rFonts w:ascii="Arial" w:eastAsia="Arial" w:hAnsi="Arial" w:cs="Arial"/>
          <w:b/>
          <w:smallCaps/>
          <w:color w:val="000000"/>
        </w:rPr>
        <w:t xml:space="preserve">CONSULTANT’S SUMMARY  </w:t>
      </w:r>
    </w:p>
    <w:p w14:paraId="368F5555" w14:textId="77777777" w:rsidR="00D57817" w:rsidRDefault="00D57817">
      <w:pPr>
        <w:pBdr>
          <w:top w:val="nil"/>
          <w:left w:val="nil"/>
          <w:bottom w:val="nil"/>
          <w:right w:val="nil"/>
          <w:between w:val="nil"/>
        </w:pBdr>
        <w:spacing w:after="220"/>
        <w:rPr>
          <w:rFonts w:ascii="Arial" w:eastAsia="Arial" w:hAnsi="Arial" w:cs="Arial"/>
          <w:color w:val="000000"/>
        </w:rPr>
      </w:pPr>
    </w:p>
    <w:p w14:paraId="33C95D32" w14:textId="77777777" w:rsidR="00D57817" w:rsidRDefault="00000000">
      <w:p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lastRenderedPageBreak/>
        <w:t>Sharail</w:t>
      </w:r>
      <w:proofErr w:type="spellEnd"/>
      <w:r>
        <w:rPr>
          <w:rFonts w:ascii="Arial" w:eastAsia="Arial" w:hAnsi="Arial" w:cs="Arial"/>
          <w:color w:val="000000"/>
        </w:rPr>
        <w:t xml:space="preserve"> has over </w:t>
      </w:r>
      <w:r>
        <w:rPr>
          <w:rFonts w:ascii="Arial" w:eastAsia="Arial" w:hAnsi="Arial" w:cs="Arial"/>
        </w:rPr>
        <w:t>23</w:t>
      </w:r>
      <w:r>
        <w:rPr>
          <w:rFonts w:ascii="Arial" w:eastAsia="Arial" w:hAnsi="Arial" w:cs="Arial"/>
          <w:color w:val="000000"/>
        </w:rPr>
        <w:t xml:space="preserve"> </w:t>
      </w:r>
      <w:r>
        <w:rPr>
          <w:rFonts w:ascii="Arial" w:eastAsia="Arial" w:hAnsi="Arial" w:cs="Arial"/>
        </w:rPr>
        <w:t>years</w:t>
      </w:r>
      <w:r>
        <w:rPr>
          <w:rFonts w:ascii="Arial" w:eastAsia="Arial" w:hAnsi="Arial" w:cs="Arial"/>
          <w:color w:val="000000"/>
        </w:rPr>
        <w:t xml:space="preserve"> </w:t>
      </w:r>
      <w:r>
        <w:rPr>
          <w:rFonts w:ascii="Arial" w:eastAsia="Arial" w:hAnsi="Arial" w:cs="Arial"/>
        </w:rPr>
        <w:t xml:space="preserve">of </w:t>
      </w:r>
      <w:r>
        <w:rPr>
          <w:rFonts w:ascii="Arial" w:eastAsia="Arial" w:hAnsi="Arial" w:cs="Arial"/>
          <w:color w:val="000000"/>
        </w:rPr>
        <w:t xml:space="preserve">experience in the ICT industry and is a seasoned </w:t>
      </w:r>
      <w:r>
        <w:rPr>
          <w:rFonts w:ascii="Arial" w:eastAsia="Arial" w:hAnsi="Arial" w:cs="Arial"/>
        </w:rPr>
        <w:t>IT</w:t>
      </w:r>
      <w:r>
        <w:rPr>
          <w:rFonts w:ascii="Arial" w:eastAsia="Arial" w:hAnsi="Arial" w:cs="Arial"/>
          <w:color w:val="000000"/>
        </w:rPr>
        <w:t xml:space="preserve"> Professional who had covered sales and consulting services, project management, change management</w:t>
      </w:r>
      <w:r>
        <w:rPr>
          <w:rFonts w:ascii="Arial" w:eastAsia="Arial" w:hAnsi="Arial" w:cs="Arial"/>
        </w:rPr>
        <w:t xml:space="preserve">, and </w:t>
      </w:r>
      <w:r>
        <w:rPr>
          <w:rFonts w:ascii="Arial" w:eastAsia="Arial" w:hAnsi="Arial" w:cs="Arial"/>
          <w:color w:val="000000"/>
        </w:rPr>
        <w:t xml:space="preserve">business </w:t>
      </w:r>
      <w:r>
        <w:rPr>
          <w:rFonts w:ascii="Arial" w:eastAsia="Arial" w:hAnsi="Arial" w:cs="Arial"/>
        </w:rPr>
        <w:t>analysis. The critical thought processes were developed during the earlier days of software development works, and systems engineering, before embarking into</w:t>
      </w:r>
      <w:r>
        <w:rPr>
          <w:rFonts w:ascii="Arial" w:eastAsia="Arial" w:hAnsi="Arial" w:cs="Arial"/>
          <w:color w:val="000000"/>
        </w:rPr>
        <w:t xml:space="preserve"> </w:t>
      </w:r>
      <w:proofErr w:type="spellStart"/>
      <w:r>
        <w:rPr>
          <w:rFonts w:ascii="Arial" w:eastAsia="Arial" w:hAnsi="Arial" w:cs="Arial"/>
          <w:color w:val="000000"/>
        </w:rPr>
        <w:t>telesales</w:t>
      </w:r>
      <w:proofErr w:type="spellEnd"/>
      <w:r>
        <w:rPr>
          <w:rFonts w:ascii="Arial" w:eastAsia="Arial" w:hAnsi="Arial" w:cs="Arial"/>
          <w:color w:val="000000"/>
        </w:rPr>
        <w:t>/ inside sales environment an</w:t>
      </w:r>
      <w:r>
        <w:rPr>
          <w:rFonts w:ascii="Arial" w:eastAsia="Arial" w:hAnsi="Arial" w:cs="Arial"/>
        </w:rPr>
        <w:t>d later building the momentum</w:t>
      </w:r>
      <w:r>
        <w:rPr>
          <w:rFonts w:ascii="Arial" w:eastAsia="Arial" w:hAnsi="Arial" w:cs="Arial"/>
          <w:color w:val="000000"/>
        </w:rPr>
        <w:t xml:space="preserve"> to face-to-face sales engagement </w:t>
      </w:r>
      <w:r>
        <w:rPr>
          <w:rFonts w:ascii="Arial" w:eastAsia="Arial" w:hAnsi="Arial" w:cs="Arial"/>
        </w:rPr>
        <w:t>across the Public Sector,</w:t>
      </w:r>
      <w:r>
        <w:rPr>
          <w:rFonts w:ascii="Arial" w:eastAsia="Arial" w:hAnsi="Arial" w:cs="Arial"/>
          <w:color w:val="000000"/>
        </w:rPr>
        <w:t xml:space="preserve"> Telecommunications and </w:t>
      </w:r>
      <w:r>
        <w:rPr>
          <w:rFonts w:ascii="Arial" w:eastAsia="Arial" w:hAnsi="Arial" w:cs="Arial"/>
        </w:rPr>
        <w:t>Utilities</w:t>
      </w:r>
      <w:r>
        <w:rPr>
          <w:rFonts w:ascii="Arial" w:eastAsia="Arial" w:hAnsi="Arial" w:cs="Arial"/>
          <w:color w:val="000000"/>
        </w:rPr>
        <w:t>.</w:t>
      </w:r>
    </w:p>
    <w:p w14:paraId="4F090D4C" w14:textId="77777777" w:rsidR="00D57817" w:rsidRDefault="00D57817">
      <w:pPr>
        <w:pBdr>
          <w:top w:val="nil"/>
          <w:left w:val="nil"/>
          <w:bottom w:val="nil"/>
          <w:right w:val="nil"/>
          <w:between w:val="nil"/>
        </w:pBdr>
        <w:rPr>
          <w:rFonts w:ascii="Arial" w:eastAsia="Arial" w:hAnsi="Arial" w:cs="Arial"/>
          <w:color w:val="000000"/>
        </w:rPr>
      </w:pPr>
    </w:p>
    <w:p w14:paraId="294FF70D" w14:textId="77777777" w:rsidR="00D57817" w:rsidRDefault="00000000">
      <w:p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Sharail</w:t>
      </w:r>
      <w:proofErr w:type="spellEnd"/>
      <w:r>
        <w:rPr>
          <w:rFonts w:ascii="Arial" w:eastAsia="Arial" w:hAnsi="Arial" w:cs="Arial"/>
          <w:color w:val="000000"/>
        </w:rPr>
        <w:t xml:space="preserve"> is </w:t>
      </w:r>
      <w:r>
        <w:rPr>
          <w:rFonts w:ascii="Arial" w:eastAsia="Arial" w:hAnsi="Arial" w:cs="Arial"/>
        </w:rPr>
        <w:t xml:space="preserve">very </w:t>
      </w:r>
      <w:r>
        <w:rPr>
          <w:rFonts w:ascii="Arial" w:eastAsia="Arial" w:hAnsi="Arial" w:cs="Arial"/>
          <w:color w:val="000000"/>
        </w:rPr>
        <w:t xml:space="preserve">passionate and dedicated to </w:t>
      </w:r>
      <w:r>
        <w:rPr>
          <w:rFonts w:ascii="Arial" w:eastAsia="Arial" w:hAnsi="Arial" w:cs="Arial"/>
        </w:rPr>
        <w:t>what he does best, technology sharing</w:t>
      </w:r>
      <w:r>
        <w:rPr>
          <w:rFonts w:ascii="Arial" w:eastAsia="Arial" w:hAnsi="Arial" w:cs="Arial"/>
          <w:color w:val="000000"/>
        </w:rPr>
        <w:t xml:space="preserve"> </w:t>
      </w:r>
      <w:proofErr w:type="gramStart"/>
      <w:r>
        <w:rPr>
          <w:rFonts w:ascii="Arial" w:eastAsia="Arial" w:hAnsi="Arial" w:cs="Arial"/>
          <w:color w:val="000000"/>
        </w:rPr>
        <w:t xml:space="preserve">in order </w:t>
      </w:r>
      <w:r>
        <w:rPr>
          <w:rFonts w:ascii="Arial" w:eastAsia="Arial" w:hAnsi="Arial" w:cs="Arial"/>
        </w:rPr>
        <w:t>to</w:t>
      </w:r>
      <w:proofErr w:type="gramEnd"/>
      <w:r>
        <w:rPr>
          <w:rFonts w:ascii="Arial" w:eastAsia="Arial" w:hAnsi="Arial" w:cs="Arial"/>
        </w:rPr>
        <w:t xml:space="preserve"> </w:t>
      </w:r>
      <w:r>
        <w:rPr>
          <w:rFonts w:ascii="Arial" w:eastAsia="Arial" w:hAnsi="Arial" w:cs="Arial"/>
          <w:color w:val="000000"/>
        </w:rPr>
        <w:t xml:space="preserve">resolve </w:t>
      </w:r>
      <w:r>
        <w:rPr>
          <w:rFonts w:ascii="Arial" w:eastAsia="Arial" w:hAnsi="Arial" w:cs="Arial"/>
        </w:rPr>
        <w:t>customers'</w:t>
      </w:r>
      <w:r>
        <w:rPr>
          <w:rFonts w:ascii="Arial" w:eastAsia="Arial" w:hAnsi="Arial" w:cs="Arial"/>
          <w:color w:val="000000"/>
        </w:rPr>
        <w:t xml:space="preserve"> both tactical and consequential challenges. </w:t>
      </w:r>
      <w:proofErr w:type="spellStart"/>
      <w:r>
        <w:rPr>
          <w:rFonts w:ascii="Arial" w:eastAsia="Arial" w:hAnsi="Arial" w:cs="Arial"/>
          <w:color w:val="000000"/>
        </w:rPr>
        <w:t>Sharail</w:t>
      </w:r>
      <w:proofErr w:type="spellEnd"/>
      <w:r>
        <w:rPr>
          <w:rFonts w:ascii="Arial" w:eastAsia="Arial" w:hAnsi="Arial" w:cs="Arial"/>
          <w:color w:val="000000"/>
        </w:rPr>
        <w:t xml:space="preserve"> also has achieved excellent results throughout his entire </w:t>
      </w:r>
      <w:r>
        <w:rPr>
          <w:rFonts w:ascii="Arial" w:eastAsia="Arial" w:hAnsi="Arial" w:cs="Arial"/>
        </w:rPr>
        <w:t>ICT</w:t>
      </w:r>
      <w:r>
        <w:rPr>
          <w:rFonts w:ascii="Arial" w:eastAsia="Arial" w:hAnsi="Arial" w:cs="Arial"/>
          <w:color w:val="000000"/>
        </w:rPr>
        <w:t xml:space="preserve"> career in enterprise sales </w:t>
      </w:r>
      <w:r>
        <w:rPr>
          <w:rFonts w:ascii="Arial" w:eastAsia="Arial" w:hAnsi="Arial" w:cs="Arial"/>
        </w:rPr>
        <w:t>through consultative selling methodology.</w:t>
      </w:r>
      <w:r>
        <w:rPr>
          <w:rFonts w:ascii="Arial" w:eastAsia="Arial" w:hAnsi="Arial" w:cs="Arial"/>
          <w:color w:val="000000"/>
        </w:rPr>
        <w:t xml:space="preserve"> </w:t>
      </w:r>
      <w:proofErr w:type="spellStart"/>
      <w:r>
        <w:rPr>
          <w:rFonts w:ascii="Arial" w:eastAsia="Arial" w:hAnsi="Arial" w:cs="Arial"/>
          <w:color w:val="000000"/>
        </w:rPr>
        <w:t>Sharail</w:t>
      </w:r>
      <w:proofErr w:type="spellEnd"/>
      <w:r>
        <w:rPr>
          <w:rFonts w:ascii="Arial" w:eastAsia="Arial" w:hAnsi="Arial" w:cs="Arial"/>
          <w:color w:val="000000"/>
        </w:rPr>
        <w:t xml:space="preserve"> had also shown great achievement in Change Management and Project Management. In the sales arena, he</w:t>
      </w:r>
      <w:r>
        <w:rPr>
          <w:rFonts w:ascii="Arial" w:eastAsia="Arial" w:hAnsi="Arial" w:cs="Arial"/>
        </w:rPr>
        <w:t xml:space="preserve"> dares to take on new challenges, </w:t>
      </w:r>
      <w:r>
        <w:rPr>
          <w:rFonts w:ascii="Arial" w:eastAsia="Arial" w:hAnsi="Arial" w:cs="Arial"/>
          <w:color w:val="000000"/>
        </w:rPr>
        <w:t xml:space="preserve">one of his biggest achievements was penetrating Brunei, an unfamiliar market space (whitespace), with ERP </w:t>
      </w:r>
      <w:r>
        <w:rPr>
          <w:rFonts w:ascii="Arial" w:eastAsia="Arial" w:hAnsi="Arial" w:cs="Arial"/>
        </w:rPr>
        <w:t>solutions</w:t>
      </w:r>
      <w:r>
        <w:rPr>
          <w:rFonts w:ascii="Arial" w:eastAsia="Arial" w:hAnsi="Arial" w:cs="Arial"/>
          <w:color w:val="000000"/>
        </w:rPr>
        <w:t xml:space="preserve"> (Oracle &amp; SAP)</w:t>
      </w:r>
      <w:r>
        <w:rPr>
          <w:rFonts w:ascii="Arial" w:eastAsia="Arial" w:hAnsi="Arial" w:cs="Arial"/>
        </w:rPr>
        <w:t xml:space="preserve"> and currently into the new space of Anti-Money Laundering Solution with Artificial Intelligence and Data Science Studio platform.</w:t>
      </w:r>
    </w:p>
    <w:p w14:paraId="7BC56A69" w14:textId="77777777" w:rsidR="00D57817" w:rsidRDefault="00D57817">
      <w:pPr>
        <w:pBdr>
          <w:top w:val="nil"/>
          <w:left w:val="nil"/>
          <w:bottom w:val="nil"/>
          <w:right w:val="nil"/>
          <w:between w:val="nil"/>
        </w:pBdr>
        <w:rPr>
          <w:rFonts w:ascii="Arial" w:eastAsia="Arial" w:hAnsi="Arial" w:cs="Arial"/>
        </w:rPr>
      </w:pPr>
    </w:p>
    <w:p w14:paraId="5F90434A" w14:textId="77777777" w:rsidR="00D57817" w:rsidRDefault="00000000">
      <w:pPr>
        <w:rPr>
          <w:rFonts w:ascii="Arial" w:eastAsia="Arial" w:hAnsi="Arial" w:cs="Arial"/>
        </w:rPr>
      </w:pPr>
      <w:r>
        <w:rPr>
          <w:rFonts w:ascii="Arial" w:eastAsia="Arial" w:hAnsi="Arial" w:cs="Arial"/>
        </w:rPr>
        <w:t xml:space="preserve">As the Industrial Revolution 4.0 arises, </w:t>
      </w:r>
      <w:proofErr w:type="spellStart"/>
      <w:r>
        <w:rPr>
          <w:rFonts w:ascii="Arial" w:eastAsia="Arial" w:hAnsi="Arial" w:cs="Arial"/>
        </w:rPr>
        <w:t>Sharail</w:t>
      </w:r>
      <w:proofErr w:type="spellEnd"/>
      <w:r>
        <w:rPr>
          <w:rFonts w:ascii="Arial" w:eastAsia="Arial" w:hAnsi="Arial" w:cs="Arial"/>
        </w:rPr>
        <w:t xml:space="preserve"> took up the challenge to help ANSI Systems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Bhd</w:t>
      </w:r>
      <w:proofErr w:type="spellEnd"/>
      <w:r>
        <w:rPr>
          <w:rFonts w:ascii="Arial" w:eastAsia="Arial" w:hAnsi="Arial" w:cs="Arial"/>
        </w:rPr>
        <w:t xml:space="preserve"> to turn around the company to become a profitable company with proper business transformation and a new roadmap in the ICT industry. With a clear direction to bring down the cost of its operation, identify the right narrative to link all the potential products, and realign the team to work with one another through an intercompany commission scheme. </w:t>
      </w:r>
      <w:proofErr w:type="spellStart"/>
      <w:r>
        <w:rPr>
          <w:rFonts w:ascii="Arial" w:eastAsia="Arial" w:hAnsi="Arial" w:cs="Arial"/>
        </w:rPr>
        <w:t>Sharail</w:t>
      </w:r>
      <w:proofErr w:type="spellEnd"/>
      <w:r>
        <w:rPr>
          <w:rFonts w:ascii="Arial" w:eastAsia="Arial" w:hAnsi="Arial" w:cs="Arial"/>
        </w:rPr>
        <w:t xml:space="preserve"> had applied the change management spirit, where doing things right, the first time was his principle and value. At ANSI, </w:t>
      </w:r>
      <w:proofErr w:type="spellStart"/>
      <w:r>
        <w:rPr>
          <w:rFonts w:ascii="Arial" w:eastAsia="Arial" w:hAnsi="Arial" w:cs="Arial"/>
        </w:rPr>
        <w:t>Sharail</w:t>
      </w:r>
      <w:proofErr w:type="spellEnd"/>
      <w:r>
        <w:rPr>
          <w:rFonts w:ascii="Arial" w:eastAsia="Arial" w:hAnsi="Arial" w:cs="Arial"/>
        </w:rPr>
        <w:t xml:space="preserve"> also introduced 2 new lines of products which had established as its own business entities. </w:t>
      </w:r>
    </w:p>
    <w:p w14:paraId="3C72658B" w14:textId="77777777" w:rsidR="00D57817" w:rsidRDefault="00D57817">
      <w:pPr>
        <w:rPr>
          <w:rFonts w:ascii="Arial" w:eastAsia="Arial" w:hAnsi="Arial" w:cs="Arial"/>
        </w:rPr>
      </w:pPr>
    </w:p>
    <w:p w14:paraId="0BAE6269" w14:textId="77777777" w:rsidR="00D57817" w:rsidRDefault="00000000">
      <w:pPr>
        <w:rPr>
          <w:rFonts w:ascii="Arial" w:eastAsia="Arial" w:hAnsi="Arial" w:cs="Arial"/>
        </w:rPr>
      </w:pPr>
      <w:r>
        <w:rPr>
          <w:rFonts w:ascii="Arial" w:eastAsia="Arial" w:hAnsi="Arial" w:cs="Arial"/>
        </w:rPr>
        <w:t xml:space="preserve">The first was an electronic payment gateway service called </w:t>
      </w:r>
      <w:proofErr w:type="spellStart"/>
      <w:r>
        <w:rPr>
          <w:rFonts w:ascii="Arial" w:eastAsia="Arial" w:hAnsi="Arial" w:cs="Arial"/>
        </w:rPr>
        <w:t>ToyyibPay</w:t>
      </w:r>
      <w:proofErr w:type="spellEnd"/>
      <w:r>
        <w:rPr>
          <w:rFonts w:ascii="Arial" w:eastAsia="Arial" w:hAnsi="Arial" w:cs="Arial"/>
        </w:rPr>
        <w:t xml:space="preserve">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Bhd</w:t>
      </w:r>
      <w:proofErr w:type="spellEnd"/>
      <w:r>
        <w:rPr>
          <w:rFonts w:ascii="Arial" w:eastAsia="Arial" w:hAnsi="Arial" w:cs="Arial"/>
        </w:rPr>
        <w:t xml:space="preserve"> and He &amp; She Coffee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Bhd</w:t>
      </w:r>
      <w:proofErr w:type="spellEnd"/>
      <w:r>
        <w:rPr>
          <w:rFonts w:ascii="Arial" w:eastAsia="Arial" w:hAnsi="Arial" w:cs="Arial"/>
        </w:rPr>
        <w:t xml:space="preserve"> was the second venture, into the food and beverages industry. Both </w:t>
      </w:r>
      <w:proofErr w:type="spellStart"/>
      <w:r>
        <w:rPr>
          <w:rFonts w:ascii="Arial" w:eastAsia="Arial" w:hAnsi="Arial" w:cs="Arial"/>
        </w:rPr>
        <w:t>toyyibPay</w:t>
      </w:r>
      <w:proofErr w:type="spellEnd"/>
      <w:r>
        <w:rPr>
          <w:rFonts w:ascii="Arial" w:eastAsia="Arial" w:hAnsi="Arial" w:cs="Arial"/>
        </w:rPr>
        <w:t xml:space="preserve"> had become profitable and throughout their 3 years of establishment had been contributing to the group's largely constant profitability YoY.</w:t>
      </w:r>
    </w:p>
    <w:p w14:paraId="3C02129D" w14:textId="77777777" w:rsidR="00D57817" w:rsidRDefault="00D57817">
      <w:pPr>
        <w:rPr>
          <w:rFonts w:ascii="Arial" w:eastAsia="Arial" w:hAnsi="Arial" w:cs="Arial"/>
        </w:rPr>
      </w:pPr>
    </w:p>
    <w:p w14:paraId="3690DAEA" w14:textId="77777777" w:rsidR="00D57817" w:rsidRDefault="00000000">
      <w:pPr>
        <w:rPr>
          <w:rFonts w:ascii="Arial" w:eastAsia="Arial" w:hAnsi="Arial" w:cs="Arial"/>
        </w:rPr>
      </w:pPr>
      <w:bookmarkStart w:id="0" w:name="_gjdgxs" w:colFirst="0" w:colLast="0"/>
      <w:bookmarkEnd w:id="0"/>
      <w:r>
        <w:rPr>
          <w:rFonts w:ascii="Arial" w:eastAsia="Arial" w:hAnsi="Arial" w:cs="Arial"/>
        </w:rPr>
        <w:t xml:space="preserve">In project management and change management, the companies where </w:t>
      </w:r>
      <w:proofErr w:type="spellStart"/>
      <w:r>
        <w:rPr>
          <w:rFonts w:ascii="Arial" w:eastAsia="Arial" w:hAnsi="Arial" w:cs="Arial"/>
        </w:rPr>
        <w:t>Sharail</w:t>
      </w:r>
      <w:proofErr w:type="spellEnd"/>
      <w:r>
        <w:rPr>
          <w:rFonts w:ascii="Arial" w:eastAsia="Arial" w:hAnsi="Arial" w:cs="Arial"/>
        </w:rPr>
        <w:t xml:space="preserve"> was involved with were Telekom Malaysia, Telekom Brunei, Tenaga Nasional </w:t>
      </w:r>
      <w:proofErr w:type="spellStart"/>
      <w:r>
        <w:rPr>
          <w:rFonts w:ascii="Arial" w:eastAsia="Arial" w:hAnsi="Arial" w:cs="Arial"/>
        </w:rPr>
        <w:t>Berhad</w:t>
      </w:r>
      <w:proofErr w:type="spellEnd"/>
      <w:r>
        <w:rPr>
          <w:rFonts w:ascii="Arial" w:eastAsia="Arial" w:hAnsi="Arial" w:cs="Arial"/>
        </w:rPr>
        <w:t xml:space="preserve">, Indah Water </w:t>
      </w:r>
      <w:proofErr w:type="spellStart"/>
      <w:r>
        <w:rPr>
          <w:rFonts w:ascii="Arial" w:eastAsia="Arial" w:hAnsi="Arial" w:cs="Arial"/>
        </w:rPr>
        <w:t>Konsortium</w:t>
      </w:r>
      <w:proofErr w:type="spellEnd"/>
      <w:r>
        <w:rPr>
          <w:rFonts w:ascii="Arial" w:eastAsia="Arial" w:hAnsi="Arial" w:cs="Arial"/>
        </w:rPr>
        <w:t xml:space="preserve"> (IWK), and a few other government agencies' SAGA software implementations. </w:t>
      </w:r>
      <w:proofErr w:type="spellStart"/>
      <w:r>
        <w:rPr>
          <w:rFonts w:ascii="Arial" w:eastAsia="Arial" w:hAnsi="Arial" w:cs="Arial"/>
        </w:rPr>
        <w:t>Sharail</w:t>
      </w:r>
      <w:proofErr w:type="spellEnd"/>
      <w:r>
        <w:rPr>
          <w:rFonts w:ascii="Arial" w:eastAsia="Arial" w:hAnsi="Arial" w:cs="Arial"/>
        </w:rPr>
        <w:t xml:space="preserve"> had managed to secure several key accounts to bring the company forward to its next business venture with clear first-year profitability in his first-year revamp of the company structure and direction.</w:t>
      </w:r>
    </w:p>
    <w:p w14:paraId="6E2B2097" w14:textId="77777777" w:rsidR="00D57817" w:rsidRDefault="00D57817">
      <w:pPr>
        <w:pBdr>
          <w:top w:val="nil"/>
          <w:left w:val="nil"/>
          <w:bottom w:val="nil"/>
          <w:right w:val="nil"/>
          <w:between w:val="nil"/>
        </w:pBdr>
        <w:spacing w:after="220"/>
        <w:rPr>
          <w:rFonts w:ascii="Arial" w:eastAsia="Arial" w:hAnsi="Arial" w:cs="Arial"/>
        </w:rPr>
      </w:pPr>
    </w:p>
    <w:p w14:paraId="078E3C0B" w14:textId="77777777" w:rsidR="00D57817" w:rsidRDefault="00D57817">
      <w:pPr>
        <w:pBdr>
          <w:top w:val="none" w:sz="0" w:space="0" w:color="000000"/>
          <w:left w:val="none" w:sz="0" w:space="0" w:color="000000"/>
          <w:bottom w:val="single" w:sz="6" w:space="0" w:color="808080"/>
          <w:right w:val="none" w:sz="0" w:space="0" w:color="000000"/>
          <w:between w:val="nil"/>
        </w:pBdr>
        <w:spacing w:before="220"/>
        <w:jc w:val="left"/>
        <w:rPr>
          <w:rFonts w:ascii="Arial" w:eastAsia="Arial" w:hAnsi="Arial" w:cs="Arial"/>
        </w:rPr>
      </w:pPr>
    </w:p>
    <w:p w14:paraId="76A216C8" w14:textId="77777777" w:rsidR="00D57817" w:rsidRDefault="00D57817">
      <w:pPr>
        <w:pBdr>
          <w:top w:val="none" w:sz="0" w:space="0" w:color="000000"/>
          <w:left w:val="none" w:sz="0" w:space="0" w:color="000000"/>
          <w:bottom w:val="single" w:sz="6" w:space="0" w:color="808080"/>
          <w:right w:val="none" w:sz="0" w:space="0" w:color="000000"/>
          <w:between w:val="nil"/>
        </w:pBdr>
        <w:spacing w:before="220"/>
        <w:jc w:val="left"/>
        <w:rPr>
          <w:rFonts w:ascii="Arial" w:eastAsia="Arial" w:hAnsi="Arial" w:cs="Arial"/>
        </w:rPr>
      </w:pPr>
    </w:p>
    <w:p w14:paraId="4350FDFA" w14:textId="77777777" w:rsidR="00D57817" w:rsidRDefault="00D57817">
      <w:pPr>
        <w:pBdr>
          <w:top w:val="none" w:sz="0" w:space="0" w:color="000000"/>
          <w:left w:val="none" w:sz="0" w:space="0" w:color="000000"/>
          <w:bottom w:val="single" w:sz="6" w:space="0" w:color="808080"/>
          <w:right w:val="none" w:sz="0" w:space="0" w:color="000000"/>
          <w:between w:val="nil"/>
        </w:pBdr>
        <w:spacing w:before="220"/>
        <w:jc w:val="left"/>
        <w:rPr>
          <w:rFonts w:ascii="Arial" w:eastAsia="Arial" w:hAnsi="Arial" w:cs="Arial"/>
        </w:rPr>
      </w:pPr>
    </w:p>
    <w:p w14:paraId="152C3B76" w14:textId="77777777" w:rsidR="00D57817" w:rsidRDefault="00D57817">
      <w:pPr>
        <w:pBdr>
          <w:top w:val="none" w:sz="0" w:space="0" w:color="000000"/>
          <w:left w:val="none" w:sz="0" w:space="0" w:color="000000"/>
          <w:bottom w:val="single" w:sz="6" w:space="0" w:color="808080"/>
          <w:right w:val="none" w:sz="0" w:space="0" w:color="000000"/>
          <w:between w:val="nil"/>
        </w:pBdr>
        <w:spacing w:before="220"/>
        <w:jc w:val="left"/>
        <w:rPr>
          <w:rFonts w:ascii="Arial" w:eastAsia="Arial" w:hAnsi="Arial" w:cs="Arial"/>
        </w:rPr>
      </w:pPr>
    </w:p>
    <w:p w14:paraId="5CF1D6F6" w14:textId="77777777" w:rsidR="00D57817" w:rsidRDefault="00D57817">
      <w:pPr>
        <w:pBdr>
          <w:top w:val="none" w:sz="0" w:space="0" w:color="000000"/>
          <w:left w:val="none" w:sz="0" w:space="0" w:color="000000"/>
          <w:bottom w:val="single" w:sz="6" w:space="0" w:color="808080"/>
          <w:right w:val="none" w:sz="0" w:space="0" w:color="000000"/>
          <w:between w:val="nil"/>
        </w:pBdr>
        <w:spacing w:before="220"/>
        <w:jc w:val="left"/>
        <w:rPr>
          <w:rFonts w:ascii="Arial" w:eastAsia="Arial" w:hAnsi="Arial" w:cs="Arial"/>
        </w:rPr>
      </w:pPr>
    </w:p>
    <w:p w14:paraId="44D084F1" w14:textId="77777777" w:rsidR="00D57817" w:rsidRDefault="00D57817">
      <w:pPr>
        <w:pBdr>
          <w:top w:val="none" w:sz="0" w:space="0" w:color="000000"/>
          <w:left w:val="none" w:sz="0" w:space="0" w:color="000000"/>
          <w:bottom w:val="single" w:sz="6" w:space="0" w:color="808080"/>
          <w:right w:val="none" w:sz="0" w:space="0" w:color="000000"/>
          <w:between w:val="nil"/>
        </w:pBdr>
        <w:spacing w:before="220"/>
        <w:jc w:val="left"/>
        <w:rPr>
          <w:rFonts w:ascii="Arial" w:eastAsia="Arial" w:hAnsi="Arial" w:cs="Arial"/>
        </w:rPr>
      </w:pPr>
    </w:p>
    <w:p w14:paraId="0E88E8C5" w14:textId="77777777" w:rsidR="00D57817" w:rsidRDefault="00000000">
      <w:pPr>
        <w:pBdr>
          <w:top w:val="none" w:sz="0" w:space="0" w:color="000000"/>
          <w:left w:val="none" w:sz="0" w:space="0" w:color="000000"/>
          <w:bottom w:val="single" w:sz="6" w:space="0" w:color="808080"/>
          <w:right w:val="none" w:sz="0" w:space="0" w:color="000000"/>
          <w:between w:val="nil"/>
        </w:pBdr>
        <w:spacing w:before="220"/>
        <w:jc w:val="left"/>
        <w:rPr>
          <w:smallCaps/>
          <w:color w:val="000000"/>
          <w:sz w:val="20"/>
          <w:szCs w:val="20"/>
        </w:rPr>
      </w:pPr>
      <w:r>
        <w:rPr>
          <w:rFonts w:ascii="Arial" w:eastAsia="Arial" w:hAnsi="Arial" w:cs="Arial"/>
          <w:b/>
          <w:smallCaps/>
          <w:color w:val="000000"/>
        </w:rPr>
        <w:t xml:space="preserve">SUMMARY OF EXPERIENCE </w:t>
      </w:r>
    </w:p>
    <w:p w14:paraId="35569187" w14:textId="77777777" w:rsidR="00D57817" w:rsidRDefault="00D57817">
      <w:pPr>
        <w:jc w:val="left"/>
        <w:rPr>
          <w:rFonts w:ascii="Arial" w:eastAsia="Arial" w:hAnsi="Arial" w:cs="Arial"/>
        </w:rPr>
      </w:pPr>
    </w:p>
    <w:p w14:paraId="5519B837" w14:textId="77777777" w:rsidR="00D57817" w:rsidRDefault="00000000">
      <w:pPr>
        <w:rPr>
          <w:rFonts w:ascii="Arial" w:eastAsia="Arial" w:hAnsi="Arial" w:cs="Arial"/>
        </w:rPr>
      </w:pPr>
      <w:r>
        <w:rPr>
          <w:rFonts w:ascii="Arial" w:eastAsia="Arial" w:hAnsi="Arial" w:cs="Arial"/>
        </w:rPr>
        <w:t>AML Solution Principal Consultant</w:t>
      </w:r>
    </w:p>
    <w:p w14:paraId="56BCFD75" w14:textId="77777777" w:rsidR="00D57817" w:rsidRDefault="00000000">
      <w:pPr>
        <w:rPr>
          <w:rFonts w:ascii="Arial" w:eastAsia="Arial" w:hAnsi="Arial" w:cs="Arial"/>
        </w:rPr>
      </w:pPr>
      <w:proofErr w:type="spellStart"/>
      <w:r>
        <w:rPr>
          <w:rFonts w:ascii="Arial" w:eastAsia="Arial" w:hAnsi="Arial" w:cs="Arial"/>
          <w:b/>
        </w:rPr>
        <w:t>Tookitaki</w:t>
      </w:r>
      <w:proofErr w:type="spellEnd"/>
      <w:r>
        <w:rPr>
          <w:rFonts w:ascii="Arial" w:eastAsia="Arial" w:hAnsi="Arial" w:cs="Arial"/>
          <w:b/>
        </w:rPr>
        <w:t xml:space="preserve"> (Singapore) Pte Ltd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Aug 2022 - Present</w:t>
      </w:r>
    </w:p>
    <w:p w14:paraId="2B54456D" w14:textId="77777777" w:rsidR="00D57817" w:rsidRDefault="00D57817">
      <w:pPr>
        <w:rPr>
          <w:rFonts w:ascii="Arial" w:eastAsia="Arial" w:hAnsi="Arial" w:cs="Arial"/>
        </w:rPr>
      </w:pPr>
    </w:p>
    <w:p w14:paraId="5AF82ADB" w14:textId="77777777" w:rsidR="00D57817" w:rsidRDefault="00000000">
      <w:pPr>
        <w:rPr>
          <w:rFonts w:ascii="Arial" w:eastAsia="Arial" w:hAnsi="Arial" w:cs="Arial"/>
        </w:rPr>
      </w:pPr>
      <w:r>
        <w:rPr>
          <w:rFonts w:ascii="Arial" w:eastAsia="Arial" w:hAnsi="Arial" w:cs="Arial"/>
        </w:rPr>
        <w:lastRenderedPageBreak/>
        <w:t>Principal Change Management Consultant</w:t>
      </w:r>
    </w:p>
    <w:p w14:paraId="7D90FF9A" w14:textId="77777777" w:rsidR="00D57817" w:rsidRDefault="00000000">
      <w:pPr>
        <w:rPr>
          <w:rFonts w:ascii="Arial" w:eastAsia="Arial" w:hAnsi="Arial" w:cs="Arial"/>
          <w:b/>
        </w:rPr>
      </w:pPr>
      <w:r>
        <w:rPr>
          <w:rFonts w:ascii="Arial" w:eastAsia="Arial" w:hAnsi="Arial" w:cs="Arial"/>
          <w:b/>
        </w:rPr>
        <w:t xml:space="preserve">Impressive Communication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April 2020 - July 2022</w:t>
      </w:r>
    </w:p>
    <w:p w14:paraId="3EAAB44D" w14:textId="77777777" w:rsidR="00D57817" w:rsidRDefault="00D57817">
      <w:pPr>
        <w:rPr>
          <w:rFonts w:ascii="Arial" w:eastAsia="Arial" w:hAnsi="Arial" w:cs="Arial"/>
          <w:b/>
        </w:rPr>
      </w:pPr>
    </w:p>
    <w:p w14:paraId="35D3C377" w14:textId="77777777" w:rsidR="00D57817" w:rsidRDefault="00000000">
      <w:pPr>
        <w:rPr>
          <w:rFonts w:ascii="Arial" w:eastAsia="Arial" w:hAnsi="Arial" w:cs="Arial"/>
        </w:rPr>
      </w:pPr>
      <w:r>
        <w:rPr>
          <w:rFonts w:ascii="Arial" w:eastAsia="Arial" w:hAnsi="Arial" w:cs="Arial"/>
        </w:rPr>
        <w:t>Sales Director</w:t>
      </w:r>
    </w:p>
    <w:p w14:paraId="17FE8FBD" w14:textId="77777777" w:rsidR="00D57817" w:rsidRDefault="00000000">
      <w:pPr>
        <w:rPr>
          <w:rFonts w:ascii="Arial" w:eastAsia="Arial" w:hAnsi="Arial" w:cs="Arial"/>
          <w:b/>
        </w:rPr>
      </w:pPr>
      <w:r>
        <w:rPr>
          <w:rFonts w:ascii="Arial" w:eastAsia="Arial" w:hAnsi="Arial" w:cs="Arial"/>
          <w:b/>
        </w:rPr>
        <w:t xml:space="preserve">ANSI Systems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Apr 2018 – Mar 2020</w:t>
      </w:r>
    </w:p>
    <w:p w14:paraId="1BDD0188" w14:textId="77777777" w:rsidR="00D57817" w:rsidRDefault="00D57817">
      <w:pPr>
        <w:rPr>
          <w:rFonts w:ascii="Arial" w:eastAsia="Arial" w:hAnsi="Arial" w:cs="Arial"/>
          <w:b/>
        </w:rPr>
      </w:pPr>
    </w:p>
    <w:p w14:paraId="089076E8" w14:textId="77777777" w:rsidR="00D57817" w:rsidRDefault="00000000">
      <w:pPr>
        <w:rPr>
          <w:rFonts w:ascii="Arial" w:eastAsia="Arial" w:hAnsi="Arial" w:cs="Arial"/>
        </w:rPr>
      </w:pPr>
      <w:r>
        <w:rPr>
          <w:rFonts w:ascii="Arial" w:eastAsia="Arial" w:hAnsi="Arial" w:cs="Arial"/>
        </w:rPr>
        <w:t>Sales Director,</w:t>
      </w:r>
    </w:p>
    <w:p w14:paraId="292E541C" w14:textId="77777777" w:rsidR="00D57817" w:rsidRDefault="00000000">
      <w:pPr>
        <w:rPr>
          <w:rFonts w:ascii="Arial" w:eastAsia="Arial" w:hAnsi="Arial" w:cs="Arial"/>
          <w:b/>
        </w:rPr>
      </w:pPr>
      <w:proofErr w:type="spellStart"/>
      <w:r>
        <w:rPr>
          <w:rFonts w:ascii="Arial" w:eastAsia="Arial" w:hAnsi="Arial" w:cs="Arial"/>
          <w:b/>
        </w:rPr>
        <w:t>Tuxuri</w:t>
      </w:r>
      <w:proofErr w:type="spellEnd"/>
      <w:r>
        <w:rPr>
          <w:rFonts w:ascii="Arial" w:eastAsia="Arial" w:hAnsi="Arial" w:cs="Arial"/>
          <w:b/>
        </w:rPr>
        <w:t xml:space="preserve">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Nov 2016 – Mar 2018</w:t>
      </w:r>
    </w:p>
    <w:p w14:paraId="715D87FE" w14:textId="77777777" w:rsidR="00D57817" w:rsidRDefault="00D57817">
      <w:pPr>
        <w:rPr>
          <w:rFonts w:ascii="Arial" w:eastAsia="Arial" w:hAnsi="Arial" w:cs="Arial"/>
          <w:b/>
        </w:rPr>
      </w:pPr>
    </w:p>
    <w:p w14:paraId="2C37029A" w14:textId="77777777" w:rsidR="00D57817" w:rsidRDefault="00000000">
      <w:pPr>
        <w:rPr>
          <w:rFonts w:ascii="Arial" w:eastAsia="Arial" w:hAnsi="Arial" w:cs="Arial"/>
        </w:rPr>
      </w:pPr>
      <w:r>
        <w:rPr>
          <w:rFonts w:ascii="Arial" w:eastAsia="Arial" w:hAnsi="Arial" w:cs="Arial"/>
        </w:rPr>
        <w:t>Human Capital Management Applications, Senior Sales Manager</w:t>
      </w:r>
      <w:r>
        <w:rPr>
          <w:rFonts w:ascii="Arial" w:eastAsia="Arial" w:hAnsi="Arial" w:cs="Arial"/>
        </w:rPr>
        <w:tab/>
      </w:r>
    </w:p>
    <w:p w14:paraId="556B9401" w14:textId="77777777" w:rsidR="00D57817" w:rsidRDefault="00000000">
      <w:r>
        <w:rPr>
          <w:rFonts w:ascii="Arial" w:eastAsia="Arial" w:hAnsi="Arial" w:cs="Arial"/>
          <w:b/>
        </w:rPr>
        <w:t xml:space="preserve">Oracle Corporation Malaysia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Oct 2014 – Oct 2016</w:t>
      </w:r>
    </w:p>
    <w:p w14:paraId="1B19BDD6" w14:textId="77777777" w:rsidR="00D57817" w:rsidRDefault="00D57817">
      <w:pPr>
        <w:rPr>
          <w:rFonts w:ascii="Arial" w:eastAsia="Arial" w:hAnsi="Arial" w:cs="Arial"/>
        </w:rPr>
      </w:pPr>
    </w:p>
    <w:p w14:paraId="45947B8E" w14:textId="77777777" w:rsidR="00D57817" w:rsidRDefault="00000000">
      <w:pPr>
        <w:rPr>
          <w:rFonts w:ascii="Arial" w:eastAsia="Arial" w:hAnsi="Arial" w:cs="Arial"/>
        </w:rPr>
      </w:pPr>
      <w:r>
        <w:rPr>
          <w:rFonts w:ascii="Arial" w:eastAsia="Arial" w:hAnsi="Arial" w:cs="Arial"/>
        </w:rPr>
        <w:t xml:space="preserve">Senior Manager – Business Development </w:t>
      </w:r>
      <w:r>
        <w:rPr>
          <w:rFonts w:ascii="Arial" w:eastAsia="Arial" w:hAnsi="Arial" w:cs="Arial"/>
        </w:rPr>
        <w:tab/>
      </w:r>
      <w:r>
        <w:rPr>
          <w:rFonts w:ascii="Arial" w:eastAsia="Arial" w:hAnsi="Arial" w:cs="Arial"/>
        </w:rPr>
        <w:tab/>
      </w:r>
      <w:r>
        <w:rPr>
          <w:rFonts w:ascii="Arial" w:eastAsia="Arial" w:hAnsi="Arial" w:cs="Arial"/>
        </w:rPr>
        <w:tab/>
      </w:r>
    </w:p>
    <w:p w14:paraId="6C54D4FE" w14:textId="77777777" w:rsidR="00D57817" w:rsidRDefault="00000000">
      <w:r>
        <w:rPr>
          <w:rFonts w:ascii="Arial" w:eastAsia="Arial" w:hAnsi="Arial" w:cs="Arial"/>
          <w:b/>
        </w:rPr>
        <w:t xml:space="preserve">Vantage Point Consulting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Jan 2012 – Sept 2014</w:t>
      </w:r>
    </w:p>
    <w:p w14:paraId="0D7C0F62" w14:textId="77777777" w:rsidR="00D57817" w:rsidRDefault="00D57817">
      <w:pPr>
        <w:rPr>
          <w:rFonts w:ascii="Arial" w:eastAsia="Arial" w:hAnsi="Arial" w:cs="Arial"/>
        </w:rPr>
      </w:pPr>
    </w:p>
    <w:p w14:paraId="6B66E6DC" w14:textId="77777777" w:rsidR="00D57817" w:rsidRDefault="00000000">
      <w:pPr>
        <w:rPr>
          <w:rFonts w:ascii="Arial" w:eastAsia="Arial" w:hAnsi="Arial" w:cs="Arial"/>
        </w:rPr>
      </w:pPr>
      <w:r>
        <w:rPr>
          <w:rFonts w:ascii="Arial" w:eastAsia="Arial" w:hAnsi="Arial" w:cs="Arial"/>
        </w:rPr>
        <w:t>Account Executive (Brunei)</w:t>
      </w:r>
    </w:p>
    <w:p w14:paraId="65B371F7" w14:textId="77777777" w:rsidR="00D57817" w:rsidRDefault="00000000">
      <w:pPr>
        <w:jc w:val="left"/>
        <w:rPr>
          <w:rFonts w:ascii="Arial" w:eastAsia="Arial" w:hAnsi="Arial" w:cs="Arial"/>
          <w:b/>
        </w:rPr>
      </w:pPr>
      <w:r>
        <w:rPr>
          <w:rFonts w:ascii="Arial" w:eastAsia="Arial" w:hAnsi="Arial" w:cs="Arial"/>
          <w:b/>
        </w:rPr>
        <w:t xml:space="preserve">SAP Malaysia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June 2009 – Dec 2011</w:t>
      </w:r>
    </w:p>
    <w:p w14:paraId="30280E3D" w14:textId="77777777" w:rsidR="00D57817" w:rsidRDefault="00D57817">
      <w:pPr>
        <w:rPr>
          <w:rFonts w:ascii="Arial" w:eastAsia="Arial" w:hAnsi="Arial" w:cs="Arial"/>
        </w:rPr>
      </w:pPr>
    </w:p>
    <w:p w14:paraId="0BB6F728" w14:textId="77777777" w:rsidR="00D57817" w:rsidRDefault="00000000">
      <w:pPr>
        <w:rPr>
          <w:rFonts w:ascii="Arial" w:eastAsia="Arial" w:hAnsi="Arial" w:cs="Arial"/>
        </w:rPr>
      </w:pPr>
      <w:r>
        <w:rPr>
          <w:rFonts w:ascii="Arial" w:eastAsia="Arial" w:hAnsi="Arial" w:cs="Arial"/>
        </w:rPr>
        <w:t>Business Manager, Technology Sales, Brunei</w:t>
      </w:r>
    </w:p>
    <w:p w14:paraId="05346777" w14:textId="77777777" w:rsidR="00D57817" w:rsidRDefault="00000000">
      <w:r>
        <w:rPr>
          <w:rFonts w:ascii="Arial" w:eastAsia="Arial" w:hAnsi="Arial" w:cs="Arial"/>
        </w:rPr>
        <w:t xml:space="preserve">Oracle Application Server </w:t>
      </w:r>
      <w:proofErr w:type="spellStart"/>
      <w:r>
        <w:rPr>
          <w:rFonts w:ascii="Arial" w:eastAsia="Arial" w:hAnsi="Arial" w:cs="Arial"/>
        </w:rPr>
        <w:t>Telesales</w:t>
      </w:r>
      <w:proofErr w:type="spellEnd"/>
      <w:r>
        <w:rPr>
          <w:rFonts w:ascii="Arial" w:eastAsia="Arial" w:hAnsi="Arial" w:cs="Arial"/>
        </w:rPr>
        <w:t xml:space="preserve"> Specialist (</w:t>
      </w:r>
      <w:proofErr w:type="spellStart"/>
      <w:r>
        <w:rPr>
          <w:rFonts w:ascii="Arial" w:eastAsia="Arial" w:hAnsi="Arial" w:cs="Arial"/>
        </w:rPr>
        <w:t>OracleDirect</w:t>
      </w:r>
      <w:proofErr w:type="spellEnd"/>
      <w:r>
        <w:rPr>
          <w:rFonts w:ascii="Arial" w:eastAsia="Arial" w:hAnsi="Arial" w:cs="Arial"/>
        </w:rPr>
        <w:t>)</w:t>
      </w:r>
    </w:p>
    <w:p w14:paraId="467200F8" w14:textId="77777777" w:rsidR="00D57817" w:rsidRDefault="00000000">
      <w:pPr>
        <w:rPr>
          <w:rFonts w:ascii="Arial" w:eastAsia="Arial" w:hAnsi="Arial" w:cs="Arial"/>
        </w:rPr>
      </w:pPr>
      <w:r>
        <w:rPr>
          <w:rFonts w:ascii="Arial" w:eastAsia="Arial" w:hAnsi="Arial" w:cs="Arial"/>
          <w:b/>
        </w:rPr>
        <w:t>Oracle Corporation (Singapore) Pte Ltd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May 2004 – May 2009</w:t>
      </w:r>
    </w:p>
    <w:p w14:paraId="1E9C018A" w14:textId="77777777" w:rsidR="00D57817" w:rsidRDefault="00D57817">
      <w:pPr>
        <w:rPr>
          <w:rFonts w:ascii="Arial" w:eastAsia="Arial" w:hAnsi="Arial" w:cs="Arial"/>
        </w:rPr>
      </w:pPr>
    </w:p>
    <w:p w14:paraId="61F3BDA2" w14:textId="77777777" w:rsidR="00D57817" w:rsidRDefault="00000000">
      <w:pPr>
        <w:rPr>
          <w:rFonts w:ascii="Arial" w:eastAsia="Arial" w:hAnsi="Arial" w:cs="Arial"/>
        </w:rPr>
      </w:pPr>
      <w:r>
        <w:rPr>
          <w:rFonts w:ascii="Arial" w:eastAsia="Arial" w:hAnsi="Arial" w:cs="Arial"/>
        </w:rPr>
        <w:t>WebSphere Brand Sales Specialist (ibm.com)</w:t>
      </w:r>
      <w:r>
        <w:rPr>
          <w:rFonts w:ascii="Arial" w:eastAsia="Arial" w:hAnsi="Arial" w:cs="Arial"/>
        </w:rPr>
        <w:tab/>
      </w:r>
      <w:r>
        <w:rPr>
          <w:rFonts w:ascii="Arial" w:eastAsia="Arial" w:hAnsi="Arial" w:cs="Arial"/>
        </w:rPr>
        <w:tab/>
      </w:r>
      <w:r>
        <w:rPr>
          <w:rFonts w:ascii="Arial" w:eastAsia="Arial" w:hAnsi="Arial" w:cs="Arial"/>
        </w:rPr>
        <w:tab/>
      </w:r>
    </w:p>
    <w:p w14:paraId="5EBEDA06" w14:textId="77777777" w:rsidR="00D57817" w:rsidRDefault="00000000">
      <w:pPr>
        <w:rPr>
          <w:rFonts w:ascii="Arial" w:eastAsia="Arial" w:hAnsi="Arial" w:cs="Arial"/>
        </w:rPr>
      </w:pPr>
      <w:r>
        <w:rPr>
          <w:rFonts w:ascii="Arial" w:eastAsia="Arial" w:hAnsi="Arial" w:cs="Arial"/>
          <w:b/>
        </w:rPr>
        <w:t xml:space="preserve">IBM Malaysia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Mar 2003 – Apr 2004</w:t>
      </w:r>
    </w:p>
    <w:p w14:paraId="5ABF00C7" w14:textId="77777777" w:rsidR="00D57817" w:rsidRDefault="00D57817">
      <w:pPr>
        <w:rPr>
          <w:rFonts w:ascii="Arial" w:eastAsia="Arial" w:hAnsi="Arial" w:cs="Arial"/>
        </w:rPr>
      </w:pPr>
    </w:p>
    <w:p w14:paraId="6C8DC202" w14:textId="77777777" w:rsidR="00D57817" w:rsidRDefault="00000000">
      <w:pPr>
        <w:rPr>
          <w:rFonts w:ascii="Arial" w:eastAsia="Arial" w:hAnsi="Arial" w:cs="Arial"/>
        </w:rPr>
      </w:pPr>
      <w:r>
        <w:rPr>
          <w:rFonts w:ascii="Arial" w:eastAsia="Arial" w:hAnsi="Arial" w:cs="Arial"/>
        </w:rPr>
        <w:t xml:space="preserve">Operations Controller - </w:t>
      </w:r>
      <w:proofErr w:type="spellStart"/>
      <w:r>
        <w:rPr>
          <w:rFonts w:ascii="Arial" w:eastAsia="Arial" w:hAnsi="Arial" w:cs="Arial"/>
        </w:rPr>
        <w:t>Utusan</w:t>
      </w:r>
      <w:proofErr w:type="spellEnd"/>
      <w:r>
        <w:rPr>
          <w:rFonts w:ascii="Arial" w:eastAsia="Arial" w:hAnsi="Arial" w:cs="Arial"/>
        </w:rPr>
        <w:t xml:space="preserve"> Multimedia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Bhd</w:t>
      </w:r>
      <w:proofErr w:type="spellEnd"/>
    </w:p>
    <w:p w14:paraId="1558C043" w14:textId="77777777" w:rsidR="00D57817" w:rsidRDefault="00000000">
      <w:pPr>
        <w:rPr>
          <w:rFonts w:ascii="Arial" w:eastAsia="Arial" w:hAnsi="Arial" w:cs="Arial"/>
        </w:rPr>
      </w:pPr>
      <w:r>
        <w:rPr>
          <w:rFonts w:ascii="Arial" w:eastAsia="Arial" w:hAnsi="Arial" w:cs="Arial"/>
        </w:rPr>
        <w:t xml:space="preserve">Senior IT Executive - </w:t>
      </w:r>
      <w:proofErr w:type="spellStart"/>
      <w:r>
        <w:rPr>
          <w:rFonts w:ascii="Arial" w:eastAsia="Arial" w:hAnsi="Arial" w:cs="Arial"/>
        </w:rPr>
        <w:t>Utusan</w:t>
      </w:r>
      <w:proofErr w:type="spellEnd"/>
      <w:r>
        <w:rPr>
          <w:rFonts w:ascii="Arial" w:eastAsia="Arial" w:hAnsi="Arial" w:cs="Arial"/>
        </w:rPr>
        <w:t xml:space="preserve"> </w:t>
      </w:r>
      <w:proofErr w:type="spellStart"/>
      <w:r>
        <w:rPr>
          <w:rFonts w:ascii="Arial" w:eastAsia="Arial" w:hAnsi="Arial" w:cs="Arial"/>
        </w:rPr>
        <w:t>Melayu</w:t>
      </w:r>
      <w:proofErr w:type="spellEnd"/>
      <w:r>
        <w:rPr>
          <w:rFonts w:ascii="Arial" w:eastAsia="Arial" w:hAnsi="Arial" w:cs="Arial"/>
        </w:rPr>
        <w:t xml:space="preserve"> (M) </w:t>
      </w:r>
      <w:proofErr w:type="spellStart"/>
      <w:r>
        <w:rPr>
          <w:rFonts w:ascii="Arial" w:eastAsia="Arial" w:hAnsi="Arial" w:cs="Arial"/>
        </w:rPr>
        <w:t>Bhd</w:t>
      </w:r>
      <w:proofErr w:type="spellEnd"/>
      <w:r>
        <w:rPr>
          <w:rFonts w:ascii="Arial" w:eastAsia="Arial" w:hAnsi="Arial" w:cs="Arial"/>
        </w:rPr>
        <w:tab/>
      </w:r>
      <w:r>
        <w:rPr>
          <w:rFonts w:ascii="Arial" w:eastAsia="Arial" w:hAnsi="Arial" w:cs="Arial"/>
        </w:rPr>
        <w:tab/>
      </w:r>
    </w:p>
    <w:p w14:paraId="08D495CC" w14:textId="77777777" w:rsidR="00D57817" w:rsidRDefault="00000000">
      <w:pPr>
        <w:rPr>
          <w:rFonts w:ascii="Arial" w:eastAsia="Arial" w:hAnsi="Arial" w:cs="Arial"/>
        </w:rPr>
      </w:pPr>
      <w:proofErr w:type="spellStart"/>
      <w:r>
        <w:rPr>
          <w:rFonts w:ascii="Arial" w:eastAsia="Arial" w:hAnsi="Arial" w:cs="Arial"/>
          <w:b/>
        </w:rPr>
        <w:t>Utusan</w:t>
      </w:r>
      <w:proofErr w:type="spellEnd"/>
      <w:r>
        <w:rPr>
          <w:rFonts w:ascii="Arial" w:eastAsia="Arial" w:hAnsi="Arial" w:cs="Arial"/>
          <w:b/>
        </w:rPr>
        <w:t xml:space="preserve"> Group</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Nov 1998 – Feb 2003</w:t>
      </w:r>
    </w:p>
    <w:p w14:paraId="5E836336" w14:textId="77777777" w:rsidR="00D57817" w:rsidRDefault="00D57817">
      <w:pPr>
        <w:rPr>
          <w:rFonts w:ascii="Arial" w:eastAsia="Arial" w:hAnsi="Arial" w:cs="Arial"/>
        </w:rPr>
      </w:pPr>
    </w:p>
    <w:p w14:paraId="7181FFFB" w14:textId="77777777" w:rsidR="00D57817" w:rsidRDefault="00000000">
      <w:pPr>
        <w:tabs>
          <w:tab w:val="left" w:pos="720"/>
          <w:tab w:val="left" w:pos="1440"/>
          <w:tab w:val="left" w:pos="2160"/>
          <w:tab w:val="left" w:pos="2880"/>
          <w:tab w:val="left" w:pos="3600"/>
          <w:tab w:val="left" w:pos="4320"/>
          <w:tab w:val="left" w:pos="5040"/>
          <w:tab w:val="left" w:pos="5760"/>
          <w:tab w:val="left" w:pos="6244"/>
        </w:tabs>
      </w:pPr>
      <w:r>
        <w:rPr>
          <w:rFonts w:ascii="Arial" w:eastAsia="Arial" w:hAnsi="Arial" w:cs="Arial"/>
        </w:rPr>
        <w:t>Systems Administrator / Programmer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ab/>
      </w:r>
    </w:p>
    <w:p w14:paraId="23463992" w14:textId="77777777" w:rsidR="00D57817" w:rsidRDefault="00000000">
      <w:pPr>
        <w:rPr>
          <w:rFonts w:ascii="Arial" w:eastAsia="Arial" w:hAnsi="Arial" w:cs="Arial"/>
        </w:rPr>
      </w:pPr>
      <w:r>
        <w:rPr>
          <w:rFonts w:ascii="Arial" w:eastAsia="Arial" w:hAnsi="Arial" w:cs="Arial"/>
          <w:b/>
        </w:rPr>
        <w:t xml:space="preserve">THB Asia Connect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June 1997 – Oct 1998</w:t>
      </w:r>
    </w:p>
    <w:p w14:paraId="581B5367" w14:textId="77777777" w:rsidR="00D57817" w:rsidRDefault="00D57817">
      <w:pPr>
        <w:rPr>
          <w:rFonts w:ascii="Arial" w:eastAsia="Arial" w:hAnsi="Arial" w:cs="Arial"/>
          <w:b/>
        </w:rPr>
      </w:pPr>
    </w:p>
    <w:p w14:paraId="2B5B8D8E" w14:textId="77777777" w:rsidR="00D57817" w:rsidRDefault="00D57817">
      <w:pPr>
        <w:rPr>
          <w:rFonts w:ascii="Arial" w:eastAsia="Arial" w:hAnsi="Arial" w:cs="Arial"/>
          <w:b/>
        </w:rPr>
      </w:pPr>
    </w:p>
    <w:p w14:paraId="72525314" w14:textId="77777777" w:rsidR="00D57817" w:rsidRDefault="00D57817">
      <w:pPr>
        <w:rPr>
          <w:rFonts w:ascii="Arial" w:eastAsia="Arial" w:hAnsi="Arial" w:cs="Arial"/>
          <w:b/>
        </w:rPr>
      </w:pPr>
    </w:p>
    <w:p w14:paraId="5B4A25F1" w14:textId="77777777" w:rsidR="00D57817" w:rsidRDefault="00D57817">
      <w:pPr>
        <w:rPr>
          <w:rFonts w:ascii="Arial" w:eastAsia="Arial" w:hAnsi="Arial" w:cs="Arial"/>
          <w:b/>
        </w:rPr>
      </w:pPr>
    </w:p>
    <w:p w14:paraId="469E7C2C" w14:textId="77777777" w:rsidR="00D57817" w:rsidRDefault="00D57817">
      <w:pPr>
        <w:rPr>
          <w:rFonts w:ascii="Arial" w:eastAsia="Arial" w:hAnsi="Arial" w:cs="Arial"/>
          <w:b/>
        </w:rPr>
      </w:pPr>
    </w:p>
    <w:p w14:paraId="490E73DC" w14:textId="77777777" w:rsidR="00D57817" w:rsidRDefault="00D57817">
      <w:pPr>
        <w:rPr>
          <w:rFonts w:ascii="Arial" w:eastAsia="Arial" w:hAnsi="Arial" w:cs="Arial"/>
          <w:b/>
        </w:rPr>
      </w:pPr>
    </w:p>
    <w:p w14:paraId="4A7F8A86" w14:textId="77777777" w:rsidR="00D57817" w:rsidRDefault="00D57817">
      <w:pPr>
        <w:rPr>
          <w:rFonts w:ascii="Arial" w:eastAsia="Arial" w:hAnsi="Arial" w:cs="Arial"/>
          <w:b/>
        </w:rPr>
      </w:pPr>
    </w:p>
    <w:p w14:paraId="19F21B16" w14:textId="77777777" w:rsidR="00D57817" w:rsidRDefault="00D57817">
      <w:pPr>
        <w:rPr>
          <w:rFonts w:ascii="Arial" w:eastAsia="Arial" w:hAnsi="Arial" w:cs="Arial"/>
          <w:b/>
        </w:rPr>
      </w:pPr>
    </w:p>
    <w:p w14:paraId="7805DDC0" w14:textId="77777777" w:rsidR="00D57817" w:rsidRDefault="00D57817">
      <w:pPr>
        <w:rPr>
          <w:rFonts w:ascii="Arial" w:eastAsia="Arial" w:hAnsi="Arial" w:cs="Arial"/>
          <w:b/>
        </w:rPr>
      </w:pPr>
    </w:p>
    <w:p w14:paraId="141908E3" w14:textId="77777777" w:rsidR="00D57817" w:rsidRDefault="00D57817">
      <w:pPr>
        <w:rPr>
          <w:rFonts w:ascii="Arial" w:eastAsia="Arial" w:hAnsi="Arial" w:cs="Arial"/>
          <w:b/>
        </w:rPr>
      </w:pPr>
    </w:p>
    <w:p w14:paraId="1F76A2F1" w14:textId="77777777" w:rsidR="00D57817" w:rsidRDefault="00D57817">
      <w:pPr>
        <w:rPr>
          <w:rFonts w:ascii="Arial" w:eastAsia="Arial" w:hAnsi="Arial" w:cs="Arial"/>
          <w:b/>
        </w:rPr>
      </w:pPr>
    </w:p>
    <w:p w14:paraId="2555AD0D" w14:textId="77777777" w:rsidR="00D57817" w:rsidRDefault="00D57817">
      <w:pPr>
        <w:rPr>
          <w:rFonts w:ascii="Arial" w:eastAsia="Arial" w:hAnsi="Arial" w:cs="Arial"/>
          <w:b/>
        </w:rPr>
      </w:pPr>
    </w:p>
    <w:p w14:paraId="62DC99B9" w14:textId="77777777" w:rsidR="00D57817" w:rsidRDefault="00D57817">
      <w:pPr>
        <w:rPr>
          <w:rFonts w:ascii="Arial" w:eastAsia="Arial" w:hAnsi="Arial" w:cs="Arial"/>
          <w:b/>
        </w:rPr>
      </w:pPr>
    </w:p>
    <w:p w14:paraId="44022B6B" w14:textId="77777777" w:rsidR="00D57817" w:rsidRDefault="00D57817">
      <w:pPr>
        <w:rPr>
          <w:rFonts w:ascii="Arial" w:eastAsia="Arial" w:hAnsi="Arial" w:cs="Arial"/>
          <w:b/>
        </w:rPr>
      </w:pPr>
    </w:p>
    <w:p w14:paraId="22488037" w14:textId="77777777" w:rsidR="00D57817" w:rsidRDefault="00D57817">
      <w:pPr>
        <w:rPr>
          <w:rFonts w:ascii="Arial" w:eastAsia="Arial" w:hAnsi="Arial" w:cs="Arial"/>
          <w:b/>
        </w:rPr>
      </w:pPr>
    </w:p>
    <w:p w14:paraId="526B7760" w14:textId="77777777" w:rsidR="00D57817" w:rsidRDefault="00D57817">
      <w:pPr>
        <w:rPr>
          <w:rFonts w:ascii="Arial" w:eastAsia="Arial" w:hAnsi="Arial" w:cs="Arial"/>
          <w:b/>
        </w:rPr>
      </w:pPr>
    </w:p>
    <w:p w14:paraId="7FCF7CF5" w14:textId="77777777" w:rsidR="00D57817" w:rsidRDefault="00000000">
      <w:pPr>
        <w:pBdr>
          <w:top w:val="none" w:sz="0" w:space="0" w:color="000000"/>
          <w:left w:val="none" w:sz="0" w:space="0" w:color="000000"/>
          <w:bottom w:val="single" w:sz="6" w:space="0" w:color="808080"/>
          <w:right w:val="none" w:sz="0" w:space="0" w:color="000000"/>
          <w:between w:val="nil"/>
        </w:pBdr>
        <w:spacing w:before="220"/>
        <w:jc w:val="left"/>
      </w:pPr>
      <w:r>
        <w:rPr>
          <w:rFonts w:ascii="Arial" w:eastAsia="Arial" w:hAnsi="Arial" w:cs="Arial"/>
          <w:b/>
          <w:smallCaps/>
          <w:color w:val="000000"/>
        </w:rPr>
        <w:t xml:space="preserve">PROFESSIONAL EXPERIENCE </w:t>
      </w:r>
    </w:p>
    <w:p w14:paraId="55F9B019" w14:textId="77777777" w:rsidR="00D57817" w:rsidRDefault="00000000">
      <w:pPr>
        <w:tabs>
          <w:tab w:val="center" w:pos="4320"/>
          <w:tab w:val="right" w:pos="8640"/>
        </w:tabs>
        <w:jc w:val="right"/>
        <w:rPr>
          <w:rFonts w:ascii="Arial" w:eastAsia="Arial" w:hAnsi="Arial" w:cs="Arial"/>
        </w:rPr>
      </w:pPr>
      <w:r>
        <w:rPr>
          <w:noProof/>
        </w:rPr>
        <w:drawing>
          <wp:inline distT="114300" distB="114300" distL="114300" distR="114300" wp14:anchorId="5DF07549" wp14:editId="6CD066EE">
            <wp:extent cx="842963" cy="842963"/>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842963" cy="842963"/>
                    </a:xfrm>
                    <a:prstGeom prst="rect">
                      <a:avLst/>
                    </a:prstGeom>
                    <a:ln/>
                  </pic:spPr>
                </pic:pic>
              </a:graphicData>
            </a:graphic>
          </wp:inline>
        </w:drawing>
      </w:r>
    </w:p>
    <w:p w14:paraId="66E59AE7" w14:textId="77777777" w:rsidR="00D57817" w:rsidRDefault="00000000">
      <w:pPr>
        <w:rPr>
          <w:rFonts w:ascii="Arial" w:eastAsia="Arial" w:hAnsi="Arial" w:cs="Arial"/>
        </w:rPr>
      </w:pPr>
      <w:r>
        <w:rPr>
          <w:rFonts w:ascii="Arial" w:eastAsia="Arial" w:hAnsi="Arial" w:cs="Arial"/>
        </w:rPr>
        <w:lastRenderedPageBreak/>
        <w:t>AML Solution Principal Consultant</w:t>
      </w:r>
    </w:p>
    <w:p w14:paraId="1174785F" w14:textId="77777777" w:rsidR="00D57817" w:rsidRDefault="00000000">
      <w:pPr>
        <w:jc w:val="left"/>
        <w:rPr>
          <w:rFonts w:ascii="Arial" w:eastAsia="Arial" w:hAnsi="Arial" w:cs="Arial"/>
        </w:rPr>
      </w:pPr>
      <w:proofErr w:type="spellStart"/>
      <w:r>
        <w:rPr>
          <w:rFonts w:ascii="Arial" w:eastAsia="Arial" w:hAnsi="Arial" w:cs="Arial"/>
          <w:b/>
        </w:rPr>
        <w:t>Tookitaki</w:t>
      </w:r>
      <w:proofErr w:type="spellEnd"/>
      <w:r>
        <w:rPr>
          <w:rFonts w:ascii="Arial" w:eastAsia="Arial" w:hAnsi="Arial" w:cs="Arial"/>
          <w:b/>
        </w:rPr>
        <w:t xml:space="preserve"> Singapore Pte Ltd, A </w:t>
      </w:r>
      <w:proofErr w:type="spellStart"/>
      <w:r>
        <w:rPr>
          <w:rFonts w:ascii="Arial" w:eastAsia="Arial" w:hAnsi="Arial" w:cs="Arial"/>
          <w:b/>
        </w:rPr>
        <w:t>Thunes</w:t>
      </w:r>
      <w:proofErr w:type="spellEnd"/>
      <w:r>
        <w:rPr>
          <w:rFonts w:ascii="Arial" w:eastAsia="Arial" w:hAnsi="Arial" w:cs="Arial"/>
          <w:b/>
        </w:rPr>
        <w:t xml:space="preserve"> Company</w:t>
      </w:r>
      <w:r>
        <w:rPr>
          <w:rFonts w:ascii="Arial" w:eastAsia="Arial" w:hAnsi="Arial" w:cs="Arial"/>
          <w:b/>
        </w:rPr>
        <w:tab/>
      </w:r>
      <w:r>
        <w:rPr>
          <w:rFonts w:ascii="Arial" w:eastAsia="Arial" w:hAnsi="Arial" w:cs="Arial"/>
          <w:b/>
        </w:rPr>
        <w:tab/>
        <w:t xml:space="preserve">        Aug 2022 - Present</w:t>
      </w:r>
    </w:p>
    <w:p w14:paraId="3C3A8FEE" w14:textId="77777777" w:rsidR="00D57817" w:rsidRDefault="00D57817">
      <w:pPr>
        <w:jc w:val="right"/>
        <w:rPr>
          <w:rFonts w:ascii="Arial" w:eastAsia="Arial" w:hAnsi="Arial" w:cs="Arial"/>
        </w:rPr>
      </w:pPr>
    </w:p>
    <w:p w14:paraId="2DB078E0" w14:textId="77777777" w:rsidR="00D57817" w:rsidRDefault="00000000">
      <w:pPr>
        <w:rPr>
          <w:rFonts w:ascii="Arial" w:eastAsia="Arial" w:hAnsi="Arial" w:cs="Arial"/>
        </w:rPr>
      </w:pPr>
      <w:r>
        <w:rPr>
          <w:rFonts w:ascii="Arial" w:eastAsia="Arial" w:hAnsi="Arial" w:cs="Arial"/>
        </w:rPr>
        <w:t>Responsibilities:</w:t>
      </w:r>
    </w:p>
    <w:p w14:paraId="6619F3ED" w14:textId="77777777" w:rsidR="00D57817" w:rsidRDefault="00000000">
      <w:pPr>
        <w:numPr>
          <w:ilvl w:val="0"/>
          <w:numId w:val="8"/>
        </w:numPr>
        <w:ind w:left="450"/>
      </w:pPr>
      <w:r>
        <w:rPr>
          <w:rFonts w:ascii="Arial" w:eastAsia="Arial" w:hAnsi="Arial" w:cs="Arial"/>
        </w:rPr>
        <w:t xml:space="preserve">To build and nurture prospects, qualifying, and guiding prospects to a closure, </w:t>
      </w:r>
      <w:proofErr w:type="gramStart"/>
      <w:r>
        <w:rPr>
          <w:rFonts w:ascii="Arial" w:eastAsia="Arial" w:hAnsi="Arial" w:cs="Arial"/>
        </w:rPr>
        <w:t>and  executing</w:t>
      </w:r>
      <w:proofErr w:type="gramEnd"/>
      <w:r>
        <w:rPr>
          <w:rFonts w:ascii="Arial" w:eastAsia="Arial" w:hAnsi="Arial" w:cs="Arial"/>
        </w:rPr>
        <w:t xml:space="preserve"> a plan to achieve revenue targets.</w:t>
      </w:r>
    </w:p>
    <w:p w14:paraId="0CAFC10A" w14:textId="77777777" w:rsidR="00D57817" w:rsidRDefault="00000000">
      <w:pPr>
        <w:numPr>
          <w:ilvl w:val="0"/>
          <w:numId w:val="8"/>
        </w:numPr>
        <w:ind w:left="450"/>
        <w:rPr>
          <w:rFonts w:ascii="Arial" w:eastAsia="Arial" w:hAnsi="Arial" w:cs="Arial"/>
        </w:rPr>
      </w:pPr>
      <w:r>
        <w:rPr>
          <w:rFonts w:ascii="Arial" w:eastAsia="Arial" w:hAnsi="Arial" w:cs="Arial"/>
        </w:rPr>
        <w:t xml:space="preserve">To qualify leads in the B2B enterprise space for fintech and banks </w:t>
      </w:r>
      <w:proofErr w:type="gramStart"/>
      <w:r>
        <w:rPr>
          <w:rFonts w:ascii="Arial" w:eastAsia="Arial" w:hAnsi="Arial" w:cs="Arial"/>
        </w:rPr>
        <w:t>across  online</w:t>
      </w:r>
      <w:proofErr w:type="gramEnd"/>
      <w:r>
        <w:rPr>
          <w:rFonts w:ascii="Arial" w:eastAsia="Arial" w:hAnsi="Arial" w:cs="Arial"/>
        </w:rPr>
        <w:t xml:space="preserve"> and offline channels. </w:t>
      </w:r>
    </w:p>
    <w:p w14:paraId="4D8D4C5D" w14:textId="77777777" w:rsidR="00D57817" w:rsidRDefault="00000000">
      <w:pPr>
        <w:numPr>
          <w:ilvl w:val="0"/>
          <w:numId w:val="8"/>
        </w:numPr>
        <w:ind w:left="450"/>
        <w:rPr>
          <w:rFonts w:ascii="Arial" w:eastAsia="Arial" w:hAnsi="Arial" w:cs="Arial"/>
        </w:rPr>
      </w:pPr>
      <w:r>
        <w:rPr>
          <w:rFonts w:ascii="Arial" w:eastAsia="Arial" w:hAnsi="Arial" w:cs="Arial"/>
        </w:rPr>
        <w:t xml:space="preserve">To be a great listener who knows when to be quiet so that they can learn </w:t>
      </w:r>
      <w:proofErr w:type="gramStart"/>
      <w:r>
        <w:rPr>
          <w:rFonts w:ascii="Arial" w:eastAsia="Arial" w:hAnsi="Arial" w:cs="Arial"/>
        </w:rPr>
        <w:t>enough  to</w:t>
      </w:r>
      <w:proofErr w:type="gramEnd"/>
      <w:r>
        <w:rPr>
          <w:rFonts w:ascii="Arial" w:eastAsia="Arial" w:hAnsi="Arial" w:cs="Arial"/>
        </w:rPr>
        <w:t xml:space="preserve"> make the appropriate recommendations. </w:t>
      </w:r>
    </w:p>
    <w:p w14:paraId="40B75A4F" w14:textId="77777777" w:rsidR="00D57817" w:rsidRDefault="00000000">
      <w:pPr>
        <w:numPr>
          <w:ilvl w:val="0"/>
          <w:numId w:val="8"/>
        </w:numPr>
        <w:ind w:left="450"/>
        <w:rPr>
          <w:rFonts w:ascii="Arial" w:eastAsia="Arial" w:hAnsi="Arial" w:cs="Arial"/>
        </w:rPr>
      </w:pPr>
      <w:r>
        <w:rPr>
          <w:rFonts w:ascii="Arial" w:eastAsia="Arial" w:hAnsi="Arial" w:cs="Arial"/>
        </w:rPr>
        <w:t xml:space="preserve">To become a progressive qualifier who can guide the right set </w:t>
      </w:r>
      <w:proofErr w:type="gramStart"/>
      <w:r>
        <w:rPr>
          <w:rFonts w:ascii="Arial" w:eastAsia="Arial" w:hAnsi="Arial" w:cs="Arial"/>
        </w:rPr>
        <w:t>of  prospects</w:t>
      </w:r>
      <w:proofErr w:type="gramEnd"/>
      <w:r>
        <w:rPr>
          <w:rFonts w:ascii="Arial" w:eastAsia="Arial" w:hAnsi="Arial" w:cs="Arial"/>
        </w:rPr>
        <w:t xml:space="preserve"> to a successful outcome through innovative, validated and conscience thought processes.</w:t>
      </w:r>
    </w:p>
    <w:p w14:paraId="55107053" w14:textId="77777777" w:rsidR="00D57817" w:rsidRDefault="00000000">
      <w:pPr>
        <w:numPr>
          <w:ilvl w:val="0"/>
          <w:numId w:val="8"/>
        </w:numPr>
        <w:ind w:left="450"/>
        <w:rPr>
          <w:rFonts w:ascii="Arial" w:eastAsia="Arial" w:hAnsi="Arial" w:cs="Arial"/>
        </w:rPr>
      </w:pPr>
      <w:r>
        <w:rPr>
          <w:rFonts w:ascii="Arial" w:eastAsia="Arial" w:hAnsi="Arial" w:cs="Arial"/>
        </w:rPr>
        <w:t>To conduct studies and get to findings through qualitative and quantitative research methods.</w:t>
      </w:r>
    </w:p>
    <w:p w14:paraId="72B20202" w14:textId="77777777" w:rsidR="00D57817" w:rsidRDefault="00000000">
      <w:pPr>
        <w:numPr>
          <w:ilvl w:val="0"/>
          <w:numId w:val="8"/>
        </w:numPr>
        <w:ind w:left="450"/>
        <w:rPr>
          <w:rFonts w:ascii="Arial" w:eastAsia="Arial" w:hAnsi="Arial" w:cs="Arial"/>
        </w:rPr>
      </w:pPr>
      <w:r>
        <w:rPr>
          <w:rFonts w:ascii="Arial" w:eastAsia="Arial" w:hAnsi="Arial" w:cs="Arial"/>
        </w:rPr>
        <w:t>To be able to present findings to the C-Level, the management team of the enterprise upon reaching a possible outcome of a decision-making process.</w:t>
      </w:r>
    </w:p>
    <w:p w14:paraId="3203E91C" w14:textId="77777777" w:rsidR="00D57817" w:rsidRDefault="00000000">
      <w:pPr>
        <w:numPr>
          <w:ilvl w:val="0"/>
          <w:numId w:val="8"/>
        </w:numPr>
        <w:ind w:left="450"/>
        <w:rPr>
          <w:rFonts w:ascii="Arial" w:eastAsia="Arial" w:hAnsi="Arial" w:cs="Arial"/>
        </w:rPr>
      </w:pPr>
      <w:r>
        <w:rPr>
          <w:rFonts w:ascii="Arial" w:eastAsia="Arial" w:hAnsi="Arial" w:cs="Arial"/>
        </w:rPr>
        <w:t xml:space="preserve">To train oneself on the product and solutions so as to present the insights as an </w:t>
      </w:r>
      <w:proofErr w:type="gramStart"/>
      <w:r>
        <w:rPr>
          <w:rFonts w:ascii="Arial" w:eastAsia="Arial" w:hAnsi="Arial" w:cs="Arial"/>
        </w:rPr>
        <w:t>expert  in</w:t>
      </w:r>
      <w:proofErr w:type="gramEnd"/>
      <w:r>
        <w:rPr>
          <w:rFonts w:ascii="Arial" w:eastAsia="Arial" w:hAnsi="Arial" w:cs="Arial"/>
        </w:rPr>
        <w:t xml:space="preserve"> the Anti Money Laundering solution and product and thereby better qualify and nurture prospects with appropriate insights.</w:t>
      </w:r>
    </w:p>
    <w:p w14:paraId="5B129DAE" w14:textId="77777777" w:rsidR="00D57817" w:rsidRDefault="00000000">
      <w:pPr>
        <w:numPr>
          <w:ilvl w:val="0"/>
          <w:numId w:val="8"/>
        </w:numPr>
        <w:ind w:left="450"/>
        <w:rPr>
          <w:rFonts w:ascii="Arial" w:eastAsia="Arial" w:hAnsi="Arial" w:cs="Arial"/>
        </w:rPr>
      </w:pPr>
      <w:r>
        <w:rPr>
          <w:rFonts w:ascii="Arial" w:eastAsia="Arial" w:hAnsi="Arial" w:cs="Arial"/>
        </w:rPr>
        <w:t xml:space="preserve">To build and progressively qualify the revenue pipeline based on characteristics of an Ideal Customer Profile (ICP) to support customer </w:t>
      </w:r>
      <w:proofErr w:type="gramStart"/>
      <w:r>
        <w:rPr>
          <w:rFonts w:ascii="Arial" w:eastAsia="Arial" w:hAnsi="Arial" w:cs="Arial"/>
        </w:rPr>
        <w:t>engagement</w:t>
      </w:r>
      <w:proofErr w:type="gramEnd"/>
    </w:p>
    <w:p w14:paraId="7437F320" w14:textId="77777777" w:rsidR="00D57817" w:rsidRDefault="00000000">
      <w:pPr>
        <w:numPr>
          <w:ilvl w:val="0"/>
          <w:numId w:val="8"/>
        </w:numPr>
        <w:ind w:left="450"/>
        <w:rPr>
          <w:rFonts w:ascii="Arial" w:eastAsia="Arial" w:hAnsi="Arial" w:cs="Arial"/>
        </w:rPr>
      </w:pPr>
      <w:r>
        <w:rPr>
          <w:rFonts w:ascii="Arial" w:eastAsia="Arial" w:hAnsi="Arial" w:cs="Arial"/>
        </w:rPr>
        <w:t>To reveal, tangible and intangible values that could be derived from the insights and findings that were given and presented to the customer management team, where the values would be the probable cause for the customer to have a compelling reason to act on the proposed strategy immediately.</w:t>
      </w:r>
    </w:p>
    <w:p w14:paraId="21770771" w14:textId="77777777" w:rsidR="00D57817" w:rsidRDefault="00000000">
      <w:pPr>
        <w:numPr>
          <w:ilvl w:val="0"/>
          <w:numId w:val="8"/>
        </w:numPr>
        <w:ind w:left="450"/>
        <w:rPr>
          <w:rFonts w:ascii="Arial" w:eastAsia="Arial" w:hAnsi="Arial" w:cs="Arial"/>
        </w:rPr>
      </w:pPr>
      <w:r>
        <w:rPr>
          <w:rFonts w:ascii="Arial" w:eastAsia="Arial" w:hAnsi="Arial" w:cs="Arial"/>
        </w:rPr>
        <w:t xml:space="preserve">To convince engaging customers to quickly embark on the AML Solution initiative </w:t>
      </w:r>
      <w:proofErr w:type="gramStart"/>
      <w:r>
        <w:rPr>
          <w:rFonts w:ascii="Arial" w:eastAsia="Arial" w:hAnsi="Arial" w:cs="Arial"/>
        </w:rPr>
        <w:t>in order to</w:t>
      </w:r>
      <w:proofErr w:type="gramEnd"/>
      <w:r>
        <w:rPr>
          <w:rFonts w:ascii="Arial" w:eastAsia="Arial" w:hAnsi="Arial" w:cs="Arial"/>
        </w:rPr>
        <w:t xml:space="preserve"> comply with the regulations and compliance outlined band imposed by Bank Negara Malaysia to these companies.</w:t>
      </w:r>
    </w:p>
    <w:p w14:paraId="6E65346B" w14:textId="77777777" w:rsidR="00D57817" w:rsidRDefault="00D57817">
      <w:pPr>
        <w:rPr>
          <w:rFonts w:ascii="Arial" w:eastAsia="Arial" w:hAnsi="Arial" w:cs="Arial"/>
        </w:rPr>
      </w:pPr>
    </w:p>
    <w:p w14:paraId="3B98D9D1" w14:textId="77777777" w:rsidR="00D57817" w:rsidRDefault="00000000">
      <w:pPr>
        <w:rPr>
          <w:rFonts w:ascii="Arial" w:eastAsia="Arial" w:hAnsi="Arial" w:cs="Arial"/>
          <w:b/>
        </w:rPr>
      </w:pPr>
      <w:r>
        <w:rPr>
          <w:rFonts w:ascii="Arial" w:eastAsia="Arial" w:hAnsi="Arial" w:cs="Arial"/>
          <w:b/>
        </w:rPr>
        <w:t>Contributions</w:t>
      </w:r>
    </w:p>
    <w:p w14:paraId="71E904F5" w14:textId="77777777" w:rsidR="00D57817" w:rsidRDefault="00D57817">
      <w:pPr>
        <w:rPr>
          <w:rFonts w:ascii="Arial" w:eastAsia="Arial" w:hAnsi="Arial" w:cs="Arial"/>
        </w:rPr>
      </w:pPr>
    </w:p>
    <w:p w14:paraId="137029A3" w14:textId="77777777" w:rsidR="00D57817" w:rsidRDefault="00000000">
      <w:pPr>
        <w:numPr>
          <w:ilvl w:val="0"/>
          <w:numId w:val="8"/>
        </w:numPr>
        <w:ind w:left="450"/>
        <w:rPr>
          <w:b/>
        </w:rPr>
      </w:pPr>
      <w:r>
        <w:rPr>
          <w:rFonts w:ascii="Arial" w:eastAsia="Arial" w:hAnsi="Arial" w:cs="Arial"/>
          <w:b/>
        </w:rPr>
        <w:t>AEON Credit Services</w:t>
      </w:r>
    </w:p>
    <w:p w14:paraId="50FA04CA" w14:textId="77777777" w:rsidR="00D57817" w:rsidRDefault="00000000">
      <w:pPr>
        <w:numPr>
          <w:ilvl w:val="0"/>
          <w:numId w:val="9"/>
        </w:numPr>
      </w:pPr>
      <w:r>
        <w:rPr>
          <w:rFonts w:ascii="Arial" w:eastAsia="Arial" w:hAnsi="Arial" w:cs="Arial"/>
        </w:rPr>
        <w:t xml:space="preserve">Helped the team to run an insight study for AEON Credit on how the Anti Money </w:t>
      </w:r>
      <w:proofErr w:type="spellStart"/>
      <w:r>
        <w:rPr>
          <w:rFonts w:ascii="Arial" w:eastAsia="Arial" w:hAnsi="Arial" w:cs="Arial"/>
        </w:rPr>
        <w:t>Laundring</w:t>
      </w:r>
      <w:proofErr w:type="spellEnd"/>
      <w:r>
        <w:rPr>
          <w:rFonts w:ascii="Arial" w:eastAsia="Arial" w:hAnsi="Arial" w:cs="Arial"/>
        </w:rPr>
        <w:t xml:space="preserve"> (AML) solution is going to be critical in executing their Digital banking Solutions to the mass public. It was the first </w:t>
      </w:r>
      <w:proofErr w:type="spellStart"/>
      <w:r>
        <w:rPr>
          <w:rFonts w:ascii="Arial" w:eastAsia="Arial" w:hAnsi="Arial" w:cs="Arial"/>
        </w:rPr>
        <w:t>Tookitaki</w:t>
      </w:r>
      <w:proofErr w:type="spellEnd"/>
      <w:r>
        <w:rPr>
          <w:rFonts w:ascii="Arial" w:eastAsia="Arial" w:hAnsi="Arial" w:cs="Arial"/>
        </w:rPr>
        <w:t xml:space="preserve"> to break into the Malaysian market with its AML solution. </w:t>
      </w:r>
    </w:p>
    <w:p w14:paraId="2296AA87" w14:textId="77777777" w:rsidR="00D57817" w:rsidRDefault="00D57817">
      <w:pPr>
        <w:rPr>
          <w:rFonts w:ascii="Arial" w:eastAsia="Arial" w:hAnsi="Arial" w:cs="Arial"/>
        </w:rPr>
      </w:pPr>
    </w:p>
    <w:p w14:paraId="0918BB2A" w14:textId="77777777" w:rsidR="00D57817" w:rsidRDefault="00D57817">
      <w:pPr>
        <w:rPr>
          <w:rFonts w:ascii="Arial" w:eastAsia="Arial" w:hAnsi="Arial" w:cs="Arial"/>
        </w:rPr>
      </w:pPr>
    </w:p>
    <w:p w14:paraId="14D0DDA0" w14:textId="77777777" w:rsidR="00D57817" w:rsidRDefault="00D57817">
      <w:pPr>
        <w:rPr>
          <w:rFonts w:ascii="Arial" w:eastAsia="Arial" w:hAnsi="Arial" w:cs="Arial"/>
        </w:rPr>
      </w:pPr>
    </w:p>
    <w:p w14:paraId="2BD312C6" w14:textId="77777777" w:rsidR="00D57817" w:rsidRDefault="00D57817">
      <w:pPr>
        <w:tabs>
          <w:tab w:val="center" w:pos="4320"/>
          <w:tab w:val="right" w:pos="8640"/>
        </w:tabs>
        <w:jc w:val="right"/>
      </w:pPr>
    </w:p>
    <w:p w14:paraId="5B8412FD" w14:textId="77777777" w:rsidR="00D57817" w:rsidRDefault="00000000">
      <w:pPr>
        <w:tabs>
          <w:tab w:val="center" w:pos="4320"/>
          <w:tab w:val="right" w:pos="8640"/>
        </w:tabs>
        <w:jc w:val="right"/>
        <w:rPr>
          <w:rFonts w:ascii="Arial" w:eastAsia="Arial" w:hAnsi="Arial" w:cs="Arial"/>
        </w:rPr>
      </w:pPr>
      <w:r>
        <w:rPr>
          <w:noProof/>
        </w:rPr>
        <w:drawing>
          <wp:inline distT="114300" distB="114300" distL="114300" distR="114300" wp14:anchorId="1209AA81" wp14:editId="17DEDC06">
            <wp:extent cx="1281113" cy="428424"/>
            <wp:effectExtent l="0" t="0" r="0" b="0"/>
            <wp:docPr id="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9"/>
                    <a:srcRect/>
                    <a:stretch>
                      <a:fillRect/>
                    </a:stretch>
                  </pic:blipFill>
                  <pic:spPr>
                    <a:xfrm>
                      <a:off x="0" y="0"/>
                      <a:ext cx="1281113" cy="428424"/>
                    </a:xfrm>
                    <a:prstGeom prst="rect">
                      <a:avLst/>
                    </a:prstGeom>
                    <a:ln/>
                  </pic:spPr>
                </pic:pic>
              </a:graphicData>
            </a:graphic>
          </wp:inline>
        </w:drawing>
      </w:r>
    </w:p>
    <w:p w14:paraId="74D964AD" w14:textId="77777777" w:rsidR="00D57817" w:rsidRDefault="00000000">
      <w:pPr>
        <w:rPr>
          <w:rFonts w:ascii="Arial" w:eastAsia="Arial" w:hAnsi="Arial" w:cs="Arial"/>
        </w:rPr>
      </w:pPr>
      <w:r>
        <w:rPr>
          <w:rFonts w:ascii="Arial" w:eastAsia="Arial" w:hAnsi="Arial" w:cs="Arial"/>
        </w:rPr>
        <w:t>Principal Change Consultant</w:t>
      </w:r>
    </w:p>
    <w:p w14:paraId="52F828D9" w14:textId="77777777" w:rsidR="00D57817" w:rsidRDefault="00000000">
      <w:pPr>
        <w:jc w:val="left"/>
        <w:rPr>
          <w:rFonts w:ascii="Arial" w:eastAsia="Arial" w:hAnsi="Arial" w:cs="Arial"/>
        </w:rPr>
      </w:pPr>
      <w:r>
        <w:rPr>
          <w:rFonts w:ascii="Arial" w:eastAsia="Arial" w:hAnsi="Arial" w:cs="Arial"/>
          <w:b/>
        </w:rPr>
        <w:t xml:space="preserve">Impressive Communications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April 2020 – July 2022</w:t>
      </w:r>
    </w:p>
    <w:p w14:paraId="1543EB2B" w14:textId="77777777" w:rsidR="00D57817" w:rsidRDefault="00D57817">
      <w:pPr>
        <w:jc w:val="right"/>
        <w:rPr>
          <w:rFonts w:ascii="Arial" w:eastAsia="Arial" w:hAnsi="Arial" w:cs="Arial"/>
        </w:rPr>
      </w:pPr>
    </w:p>
    <w:p w14:paraId="69A19E65" w14:textId="77777777" w:rsidR="00D57817" w:rsidRDefault="00000000">
      <w:pPr>
        <w:rPr>
          <w:rFonts w:ascii="Arial" w:eastAsia="Arial" w:hAnsi="Arial" w:cs="Arial"/>
        </w:rPr>
      </w:pPr>
      <w:r>
        <w:rPr>
          <w:rFonts w:ascii="Arial" w:eastAsia="Arial" w:hAnsi="Arial" w:cs="Arial"/>
        </w:rPr>
        <w:t>Responsibilities:</w:t>
      </w:r>
    </w:p>
    <w:p w14:paraId="7846775B" w14:textId="77777777" w:rsidR="00D57817" w:rsidRDefault="00000000">
      <w:pPr>
        <w:numPr>
          <w:ilvl w:val="0"/>
          <w:numId w:val="8"/>
        </w:numPr>
        <w:ind w:left="450"/>
      </w:pPr>
      <w:r>
        <w:rPr>
          <w:rFonts w:ascii="Arial" w:eastAsia="Arial" w:hAnsi="Arial" w:cs="Arial"/>
        </w:rPr>
        <w:t xml:space="preserve">To lead change management activities and programs for Impressive Communications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Bhd</w:t>
      </w:r>
      <w:proofErr w:type="spellEnd"/>
      <w:r>
        <w:rPr>
          <w:rFonts w:ascii="Arial" w:eastAsia="Arial" w:hAnsi="Arial" w:cs="Arial"/>
        </w:rPr>
        <w:t xml:space="preserve"> projects. Conducting kick-off sessions, team building activities, hosting events, training plan dan strategy, Go-Live, and Pilot Site strategy.</w:t>
      </w:r>
    </w:p>
    <w:p w14:paraId="425DE920" w14:textId="77777777" w:rsidR="00D57817" w:rsidRDefault="00D57817">
      <w:pPr>
        <w:ind w:left="720"/>
        <w:rPr>
          <w:rFonts w:ascii="Arial" w:eastAsia="Arial" w:hAnsi="Arial" w:cs="Arial"/>
        </w:rPr>
      </w:pPr>
    </w:p>
    <w:p w14:paraId="27C54F43" w14:textId="77777777" w:rsidR="00D57817" w:rsidRDefault="00000000">
      <w:pPr>
        <w:numPr>
          <w:ilvl w:val="0"/>
          <w:numId w:val="8"/>
        </w:numPr>
        <w:ind w:left="450"/>
      </w:pPr>
      <w:r>
        <w:rPr>
          <w:rFonts w:ascii="Arial" w:eastAsia="Arial" w:hAnsi="Arial" w:cs="Arial"/>
        </w:rPr>
        <w:t>To be responsible for all communications and engagement with project stakeholders from top management, and C-Levels down to the grassroots levels.</w:t>
      </w:r>
    </w:p>
    <w:p w14:paraId="577E80A0" w14:textId="77777777" w:rsidR="00D57817" w:rsidRDefault="00D57817">
      <w:pPr>
        <w:ind w:left="720"/>
        <w:rPr>
          <w:rFonts w:ascii="Arial" w:eastAsia="Arial" w:hAnsi="Arial" w:cs="Arial"/>
        </w:rPr>
      </w:pPr>
    </w:p>
    <w:p w14:paraId="2B195850" w14:textId="77777777" w:rsidR="00D57817" w:rsidRDefault="00000000">
      <w:pPr>
        <w:numPr>
          <w:ilvl w:val="0"/>
          <w:numId w:val="8"/>
        </w:numPr>
        <w:ind w:left="450"/>
        <w:rPr>
          <w:rFonts w:ascii="Arial" w:eastAsia="Arial" w:hAnsi="Arial" w:cs="Arial"/>
        </w:rPr>
      </w:pPr>
      <w:r>
        <w:rPr>
          <w:rFonts w:ascii="Arial" w:eastAsia="Arial" w:hAnsi="Arial" w:cs="Arial"/>
        </w:rPr>
        <w:lastRenderedPageBreak/>
        <w:t xml:space="preserve">To make use of communications mediums ranging from emails, mobile applications, web applications, central repository systems, and social media for awareness creation campaigns. Publishing bulletins, engagement slides, presentations, journals, posters, videos, social media engagements, webinars, online tutorial classes, and websites. </w:t>
      </w:r>
    </w:p>
    <w:p w14:paraId="065DB4E8" w14:textId="77777777" w:rsidR="00D57817" w:rsidRDefault="00D57817">
      <w:pPr>
        <w:ind w:left="720"/>
        <w:rPr>
          <w:rFonts w:ascii="Arial" w:eastAsia="Arial" w:hAnsi="Arial" w:cs="Arial"/>
        </w:rPr>
      </w:pPr>
    </w:p>
    <w:p w14:paraId="53F1D277" w14:textId="77777777" w:rsidR="00D57817" w:rsidRDefault="00000000">
      <w:pPr>
        <w:numPr>
          <w:ilvl w:val="0"/>
          <w:numId w:val="8"/>
        </w:numPr>
        <w:ind w:left="450"/>
        <w:rPr>
          <w:rFonts w:ascii="Arial" w:eastAsia="Arial" w:hAnsi="Arial" w:cs="Arial"/>
        </w:rPr>
      </w:pPr>
      <w:r>
        <w:rPr>
          <w:rFonts w:ascii="Arial" w:eastAsia="Arial" w:hAnsi="Arial" w:cs="Arial"/>
        </w:rPr>
        <w:t>To be responsible for the coordination of team effort between all the involved parties in a project. Ensuring the required documents are prepared accordingly, i.e.: functional requirements and systems design documents TSD &amp; FSD (Technical Specification Document &amp; Functional Specification Document), Unit Testing Documents, Training Completion Report, and Analysis.</w:t>
      </w:r>
    </w:p>
    <w:p w14:paraId="7F24032E" w14:textId="77777777" w:rsidR="00D57817" w:rsidRDefault="00000000">
      <w:pPr>
        <w:ind w:left="720"/>
        <w:rPr>
          <w:rFonts w:ascii="Arial" w:eastAsia="Arial" w:hAnsi="Arial" w:cs="Arial"/>
        </w:rPr>
      </w:pPr>
      <w:r>
        <w:rPr>
          <w:rFonts w:ascii="Arial" w:eastAsia="Arial" w:hAnsi="Arial" w:cs="Arial"/>
        </w:rPr>
        <w:t xml:space="preserve"> </w:t>
      </w:r>
    </w:p>
    <w:p w14:paraId="239B07C1" w14:textId="77777777" w:rsidR="00D57817" w:rsidRDefault="00000000">
      <w:pPr>
        <w:numPr>
          <w:ilvl w:val="0"/>
          <w:numId w:val="8"/>
        </w:numPr>
        <w:ind w:left="450"/>
        <w:rPr>
          <w:rFonts w:ascii="Arial" w:eastAsia="Arial" w:hAnsi="Arial" w:cs="Arial"/>
        </w:rPr>
      </w:pPr>
      <w:r>
        <w:rPr>
          <w:rFonts w:ascii="Arial" w:eastAsia="Arial" w:hAnsi="Arial" w:cs="Arial"/>
        </w:rPr>
        <w:t>To produce and submit journal papers for all projects to research institutes submission for publishing i.e.: IEEE- IBGSG (Intelligent Green Building and Smart Grid</w:t>
      </w:r>
      <w:proofErr w:type="gramStart"/>
      <w:r>
        <w:rPr>
          <w:rFonts w:ascii="Arial" w:eastAsia="Arial" w:hAnsi="Arial" w:cs="Arial"/>
        </w:rPr>
        <w:t>) ,</w:t>
      </w:r>
      <w:proofErr w:type="gramEnd"/>
      <w:r>
        <w:rPr>
          <w:rFonts w:ascii="Arial" w:eastAsia="Arial" w:hAnsi="Arial" w:cs="Arial"/>
        </w:rPr>
        <w:t xml:space="preserve"> ILSAS- </w:t>
      </w:r>
      <w:proofErr w:type="spellStart"/>
      <w:r>
        <w:rPr>
          <w:rFonts w:ascii="Arial" w:eastAsia="Arial" w:hAnsi="Arial" w:cs="Arial"/>
        </w:rPr>
        <w:t>iCLAD</w:t>
      </w:r>
      <w:proofErr w:type="spellEnd"/>
      <w:r>
        <w:rPr>
          <w:rFonts w:ascii="Arial" w:eastAsia="Arial" w:hAnsi="Arial" w:cs="Arial"/>
        </w:rPr>
        <w:t xml:space="preserve">, </w:t>
      </w:r>
      <w:proofErr w:type="spellStart"/>
      <w:r>
        <w:rPr>
          <w:rFonts w:ascii="Arial" w:eastAsia="Arial" w:hAnsi="Arial" w:cs="Arial"/>
        </w:rPr>
        <w:t>Enlit</w:t>
      </w:r>
      <w:proofErr w:type="spellEnd"/>
      <w:r>
        <w:rPr>
          <w:rFonts w:ascii="Arial" w:eastAsia="Arial" w:hAnsi="Arial" w:cs="Arial"/>
        </w:rPr>
        <w:t xml:space="preserve"> Asia and IBGSG. From abstract preparation to proposal submission and presentation.</w:t>
      </w:r>
    </w:p>
    <w:p w14:paraId="0D853D53" w14:textId="77777777" w:rsidR="00D57817" w:rsidRDefault="00D57817">
      <w:pPr>
        <w:ind w:left="720"/>
        <w:rPr>
          <w:rFonts w:ascii="Arial" w:eastAsia="Arial" w:hAnsi="Arial" w:cs="Arial"/>
        </w:rPr>
      </w:pPr>
    </w:p>
    <w:p w14:paraId="4B8E5432" w14:textId="77777777" w:rsidR="00D57817" w:rsidRDefault="00000000">
      <w:pPr>
        <w:numPr>
          <w:ilvl w:val="0"/>
          <w:numId w:val="8"/>
        </w:numPr>
        <w:ind w:left="450"/>
        <w:rPr>
          <w:rFonts w:ascii="Arial" w:eastAsia="Arial" w:hAnsi="Arial" w:cs="Arial"/>
        </w:rPr>
      </w:pPr>
      <w:r>
        <w:rPr>
          <w:rFonts w:ascii="Arial" w:eastAsia="Arial" w:hAnsi="Arial" w:cs="Arial"/>
        </w:rPr>
        <w:t xml:space="preserve">To liaise with project owners, subject matter expertise, technical consultants, functional consultants and produce the required documents for the project deliverables, from business requirement documents </w:t>
      </w:r>
      <w:proofErr w:type="spellStart"/>
      <w:r>
        <w:rPr>
          <w:rFonts w:ascii="Arial" w:eastAsia="Arial" w:hAnsi="Arial" w:cs="Arial"/>
        </w:rPr>
        <w:t>upto</w:t>
      </w:r>
      <w:proofErr w:type="spellEnd"/>
      <w:r>
        <w:rPr>
          <w:rFonts w:ascii="Arial" w:eastAsia="Arial" w:hAnsi="Arial" w:cs="Arial"/>
        </w:rPr>
        <w:t xml:space="preserve"> to </w:t>
      </w:r>
      <w:proofErr w:type="spellStart"/>
      <w:r>
        <w:rPr>
          <w:rFonts w:ascii="Arial" w:eastAsia="Arial" w:hAnsi="Arial" w:cs="Arial"/>
        </w:rPr>
        <w:t>uni</w:t>
      </w:r>
      <w:proofErr w:type="spellEnd"/>
      <w:r>
        <w:rPr>
          <w:rFonts w:ascii="Arial" w:eastAsia="Arial" w:hAnsi="Arial" w:cs="Arial"/>
        </w:rPr>
        <w:t xml:space="preserve"> test scripts for SIT and UAT, value creation document, technical, functional, and integration documents, and user manuals.</w:t>
      </w:r>
    </w:p>
    <w:p w14:paraId="2E40E11A" w14:textId="77777777" w:rsidR="00D57817" w:rsidRDefault="00D57817">
      <w:pPr>
        <w:ind w:left="720"/>
        <w:rPr>
          <w:rFonts w:ascii="Arial" w:eastAsia="Arial" w:hAnsi="Arial" w:cs="Arial"/>
        </w:rPr>
      </w:pPr>
    </w:p>
    <w:p w14:paraId="0A085B3F" w14:textId="77777777" w:rsidR="00D57817" w:rsidRDefault="00000000">
      <w:pPr>
        <w:numPr>
          <w:ilvl w:val="0"/>
          <w:numId w:val="8"/>
        </w:numPr>
        <w:ind w:left="450"/>
        <w:rPr>
          <w:rFonts w:ascii="Arial" w:eastAsia="Arial" w:hAnsi="Arial" w:cs="Arial"/>
        </w:rPr>
      </w:pPr>
      <w:r>
        <w:rPr>
          <w:rFonts w:ascii="Arial" w:eastAsia="Arial" w:hAnsi="Arial" w:cs="Arial"/>
        </w:rPr>
        <w:t>To become the inter mediator in crisis management and issues handling up to resolution.</w:t>
      </w:r>
    </w:p>
    <w:p w14:paraId="7DA12738" w14:textId="77777777" w:rsidR="00D57817" w:rsidRDefault="00D57817">
      <w:pPr>
        <w:rPr>
          <w:rFonts w:ascii="Arial" w:eastAsia="Arial" w:hAnsi="Arial" w:cs="Arial"/>
        </w:rPr>
      </w:pPr>
    </w:p>
    <w:p w14:paraId="2A6A9D69" w14:textId="77777777" w:rsidR="00D57817" w:rsidRDefault="00000000">
      <w:pPr>
        <w:rPr>
          <w:rFonts w:ascii="Arial" w:eastAsia="Arial" w:hAnsi="Arial" w:cs="Arial"/>
        </w:rPr>
      </w:pPr>
      <w:r>
        <w:rPr>
          <w:rFonts w:ascii="Arial" w:eastAsia="Arial" w:hAnsi="Arial" w:cs="Arial"/>
        </w:rPr>
        <w:t xml:space="preserve">Involvement in change management implementations in Impressive Communications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Bhd</w:t>
      </w:r>
      <w:proofErr w:type="spellEnd"/>
      <w:r>
        <w:rPr>
          <w:rFonts w:ascii="Arial" w:eastAsia="Arial" w:hAnsi="Arial" w:cs="Arial"/>
        </w:rPr>
        <w:t xml:space="preserve"> </w:t>
      </w:r>
      <w:proofErr w:type="gramStart"/>
      <w:r>
        <w:rPr>
          <w:rFonts w:ascii="Arial" w:eastAsia="Arial" w:hAnsi="Arial" w:cs="Arial"/>
        </w:rPr>
        <w:t>include</w:t>
      </w:r>
      <w:proofErr w:type="gramEnd"/>
    </w:p>
    <w:p w14:paraId="5725879B" w14:textId="77777777" w:rsidR="00D57817" w:rsidRDefault="00D57817">
      <w:pPr>
        <w:rPr>
          <w:rFonts w:ascii="Arial" w:eastAsia="Arial" w:hAnsi="Arial" w:cs="Arial"/>
        </w:rPr>
      </w:pPr>
    </w:p>
    <w:p w14:paraId="55D02391" w14:textId="77777777" w:rsidR="00D57817" w:rsidRDefault="00000000">
      <w:pPr>
        <w:numPr>
          <w:ilvl w:val="0"/>
          <w:numId w:val="19"/>
        </w:numPr>
        <w:rPr>
          <w:rFonts w:ascii="Arial" w:eastAsia="Arial" w:hAnsi="Arial" w:cs="Arial"/>
          <w:b/>
        </w:rPr>
      </w:pPr>
      <w:r>
        <w:rPr>
          <w:rFonts w:ascii="Arial" w:eastAsia="Arial" w:hAnsi="Arial" w:cs="Arial"/>
          <w:b/>
        </w:rPr>
        <w:t>TNB (Metering Digital Control Tower System- MDCT)</w:t>
      </w:r>
    </w:p>
    <w:p w14:paraId="2CF15ED9" w14:textId="77777777" w:rsidR="00D57817" w:rsidRDefault="00000000">
      <w:pPr>
        <w:numPr>
          <w:ilvl w:val="0"/>
          <w:numId w:val="19"/>
        </w:numPr>
        <w:rPr>
          <w:rFonts w:ascii="Arial" w:eastAsia="Arial" w:hAnsi="Arial" w:cs="Arial"/>
          <w:b/>
        </w:rPr>
      </w:pPr>
      <w:r>
        <w:rPr>
          <w:rFonts w:ascii="Arial" w:eastAsia="Arial" w:hAnsi="Arial" w:cs="Arial"/>
          <w:b/>
        </w:rPr>
        <w:t xml:space="preserve">TNB (Integrated Cadangan </w:t>
      </w:r>
      <w:proofErr w:type="spellStart"/>
      <w:r>
        <w:rPr>
          <w:rFonts w:ascii="Arial" w:eastAsia="Arial" w:hAnsi="Arial" w:cs="Arial"/>
          <w:b/>
        </w:rPr>
        <w:t>Perancangan</w:t>
      </w:r>
      <w:proofErr w:type="spellEnd"/>
      <w:r>
        <w:rPr>
          <w:rFonts w:ascii="Arial" w:eastAsia="Arial" w:hAnsi="Arial" w:cs="Arial"/>
          <w:b/>
        </w:rPr>
        <w:t xml:space="preserve"> </w:t>
      </w:r>
      <w:proofErr w:type="spellStart"/>
      <w:r>
        <w:rPr>
          <w:rFonts w:ascii="Arial" w:eastAsia="Arial" w:hAnsi="Arial" w:cs="Arial"/>
          <w:b/>
        </w:rPr>
        <w:t>Projek</w:t>
      </w:r>
      <w:proofErr w:type="spellEnd"/>
      <w:r>
        <w:rPr>
          <w:rFonts w:ascii="Arial" w:eastAsia="Arial" w:hAnsi="Arial" w:cs="Arial"/>
          <w:b/>
        </w:rPr>
        <w:t xml:space="preserve">- </w:t>
      </w:r>
      <w:proofErr w:type="spellStart"/>
      <w:r>
        <w:rPr>
          <w:rFonts w:ascii="Arial" w:eastAsia="Arial" w:hAnsi="Arial" w:cs="Arial"/>
          <w:b/>
        </w:rPr>
        <w:t>iCPP</w:t>
      </w:r>
      <w:proofErr w:type="spellEnd"/>
      <w:r>
        <w:rPr>
          <w:rFonts w:ascii="Arial" w:eastAsia="Arial" w:hAnsi="Arial" w:cs="Arial"/>
          <w:b/>
        </w:rPr>
        <w:t>)</w:t>
      </w:r>
    </w:p>
    <w:p w14:paraId="42D07742" w14:textId="77777777" w:rsidR="00D57817" w:rsidRDefault="00000000">
      <w:pPr>
        <w:numPr>
          <w:ilvl w:val="0"/>
          <w:numId w:val="19"/>
        </w:numPr>
        <w:rPr>
          <w:rFonts w:ascii="Arial" w:eastAsia="Arial" w:hAnsi="Arial" w:cs="Arial"/>
          <w:b/>
        </w:rPr>
      </w:pPr>
      <w:r>
        <w:rPr>
          <w:rFonts w:ascii="Arial" w:eastAsia="Arial" w:hAnsi="Arial" w:cs="Arial"/>
          <w:b/>
        </w:rPr>
        <w:t>TNB (Mobility for Construction Management System - MCMS)</w:t>
      </w:r>
    </w:p>
    <w:p w14:paraId="527C034E" w14:textId="77777777" w:rsidR="00D57817" w:rsidRDefault="00000000">
      <w:pPr>
        <w:numPr>
          <w:ilvl w:val="0"/>
          <w:numId w:val="19"/>
        </w:numPr>
        <w:rPr>
          <w:rFonts w:ascii="Arial" w:eastAsia="Arial" w:hAnsi="Arial" w:cs="Arial"/>
          <w:b/>
        </w:rPr>
      </w:pPr>
      <w:r>
        <w:rPr>
          <w:rFonts w:ascii="Arial" w:eastAsia="Arial" w:hAnsi="Arial" w:cs="Arial"/>
          <w:b/>
        </w:rPr>
        <w:t>TNB (Mobility for Construction Supply System - MCSS)</w:t>
      </w:r>
    </w:p>
    <w:p w14:paraId="7A97A97D" w14:textId="77777777" w:rsidR="00D57817" w:rsidRDefault="00000000">
      <w:pPr>
        <w:numPr>
          <w:ilvl w:val="0"/>
          <w:numId w:val="19"/>
        </w:numPr>
        <w:rPr>
          <w:rFonts w:ascii="Arial" w:eastAsia="Arial" w:hAnsi="Arial" w:cs="Arial"/>
          <w:b/>
        </w:rPr>
      </w:pPr>
      <w:r>
        <w:rPr>
          <w:rFonts w:ascii="Arial" w:eastAsia="Arial" w:hAnsi="Arial" w:cs="Arial"/>
          <w:b/>
        </w:rPr>
        <w:t>TNB (Mobility for Substation Management System - MSMS)</w:t>
      </w:r>
    </w:p>
    <w:p w14:paraId="274E1EAB" w14:textId="77777777" w:rsidR="00D57817" w:rsidRDefault="00000000">
      <w:pPr>
        <w:numPr>
          <w:ilvl w:val="0"/>
          <w:numId w:val="19"/>
        </w:numPr>
        <w:rPr>
          <w:rFonts w:ascii="Arial" w:eastAsia="Arial" w:hAnsi="Arial" w:cs="Arial"/>
          <w:b/>
        </w:rPr>
      </w:pPr>
      <w:r>
        <w:rPr>
          <w:rFonts w:ascii="Arial" w:eastAsia="Arial" w:hAnsi="Arial" w:cs="Arial"/>
          <w:b/>
        </w:rPr>
        <w:t>TNB (Automated Mobility for Distribution Automation AMODA)</w:t>
      </w:r>
    </w:p>
    <w:p w14:paraId="7AFB3C24" w14:textId="77777777" w:rsidR="00D57817" w:rsidRDefault="00000000">
      <w:pPr>
        <w:numPr>
          <w:ilvl w:val="0"/>
          <w:numId w:val="19"/>
        </w:numPr>
        <w:rPr>
          <w:rFonts w:ascii="Arial" w:eastAsia="Arial" w:hAnsi="Arial" w:cs="Arial"/>
          <w:b/>
        </w:rPr>
      </w:pPr>
      <w:r>
        <w:rPr>
          <w:rFonts w:ascii="Arial" w:eastAsia="Arial" w:hAnsi="Arial" w:cs="Arial"/>
          <w:b/>
        </w:rPr>
        <w:t>TNB (Mobility for Linear Asset Management- MLAM)</w:t>
      </w:r>
    </w:p>
    <w:p w14:paraId="133F2FDC" w14:textId="77777777" w:rsidR="00D57817" w:rsidRDefault="00000000">
      <w:pPr>
        <w:numPr>
          <w:ilvl w:val="0"/>
          <w:numId w:val="19"/>
        </w:numPr>
        <w:rPr>
          <w:rFonts w:ascii="Arial" w:eastAsia="Arial" w:hAnsi="Arial" w:cs="Arial"/>
          <w:b/>
        </w:rPr>
      </w:pPr>
      <w:r>
        <w:rPr>
          <w:rFonts w:ascii="Arial" w:eastAsia="Arial" w:hAnsi="Arial" w:cs="Arial"/>
          <w:b/>
        </w:rPr>
        <w:t xml:space="preserve">TNB (Mobility for Secondary Equipment Management - MSEM (Protection </w:t>
      </w:r>
      <w:proofErr w:type="spellStart"/>
      <w:r>
        <w:rPr>
          <w:rFonts w:ascii="Arial" w:eastAsia="Arial" w:hAnsi="Arial" w:cs="Arial"/>
          <w:b/>
        </w:rPr>
        <w:t>Equipments</w:t>
      </w:r>
      <w:proofErr w:type="spellEnd"/>
      <w:r>
        <w:rPr>
          <w:rFonts w:ascii="Arial" w:eastAsia="Arial" w:hAnsi="Arial" w:cs="Arial"/>
          <w:b/>
        </w:rPr>
        <w:t xml:space="preserve"> and SCADA))</w:t>
      </w:r>
    </w:p>
    <w:p w14:paraId="7A1BCB48" w14:textId="77777777" w:rsidR="00D57817" w:rsidRDefault="00D57817">
      <w:pPr>
        <w:jc w:val="left"/>
        <w:rPr>
          <w:rFonts w:ascii="Arial" w:eastAsia="Arial" w:hAnsi="Arial" w:cs="Arial"/>
        </w:rPr>
      </w:pPr>
    </w:p>
    <w:p w14:paraId="17528A7C" w14:textId="77777777" w:rsidR="00D57817" w:rsidRDefault="00000000">
      <w:pPr>
        <w:jc w:val="right"/>
        <w:rPr>
          <w:rFonts w:ascii="Arial" w:eastAsia="Arial" w:hAnsi="Arial" w:cs="Arial"/>
        </w:rPr>
      </w:pPr>
      <w:r>
        <w:rPr>
          <w:rFonts w:ascii="Arial" w:eastAsia="Arial" w:hAnsi="Arial" w:cs="Arial"/>
          <w:noProof/>
        </w:rPr>
        <w:drawing>
          <wp:inline distT="114300" distB="114300" distL="114300" distR="114300" wp14:anchorId="5BAB9EC1" wp14:editId="61F64461">
            <wp:extent cx="1535906" cy="404813"/>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535906" cy="404813"/>
                    </a:xfrm>
                    <a:prstGeom prst="rect">
                      <a:avLst/>
                    </a:prstGeom>
                    <a:ln/>
                  </pic:spPr>
                </pic:pic>
              </a:graphicData>
            </a:graphic>
          </wp:inline>
        </w:drawing>
      </w:r>
    </w:p>
    <w:p w14:paraId="54977E4E" w14:textId="77777777" w:rsidR="00D57817" w:rsidRDefault="00000000">
      <w:pPr>
        <w:rPr>
          <w:rFonts w:ascii="Arial" w:eastAsia="Arial" w:hAnsi="Arial" w:cs="Arial"/>
        </w:rPr>
      </w:pPr>
      <w:r>
        <w:rPr>
          <w:rFonts w:ascii="Arial" w:eastAsia="Arial" w:hAnsi="Arial" w:cs="Arial"/>
        </w:rPr>
        <w:t>Sales Director</w:t>
      </w:r>
      <w:r>
        <w:rPr>
          <w:rFonts w:ascii="Arial" w:eastAsia="Arial" w:hAnsi="Arial" w:cs="Arial"/>
        </w:rPr>
        <w:tab/>
      </w:r>
      <w:r>
        <w:rPr>
          <w:rFonts w:ascii="Arial" w:eastAsia="Arial" w:hAnsi="Arial" w:cs="Arial"/>
        </w:rPr>
        <w:tab/>
      </w:r>
    </w:p>
    <w:p w14:paraId="52D54635" w14:textId="77777777" w:rsidR="00D57817" w:rsidRDefault="00000000">
      <w:pPr>
        <w:jc w:val="left"/>
        <w:rPr>
          <w:rFonts w:ascii="Arial" w:eastAsia="Arial" w:hAnsi="Arial" w:cs="Arial"/>
        </w:rPr>
      </w:pPr>
      <w:r>
        <w:rPr>
          <w:rFonts w:ascii="Arial" w:eastAsia="Arial" w:hAnsi="Arial" w:cs="Arial"/>
          <w:b/>
        </w:rPr>
        <w:t xml:space="preserve">ANSI Systems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April 2018 – Feb 2020</w:t>
      </w:r>
    </w:p>
    <w:p w14:paraId="5AF35138" w14:textId="77777777" w:rsidR="00D57817" w:rsidRDefault="00D57817">
      <w:pPr>
        <w:rPr>
          <w:rFonts w:ascii="Arial" w:eastAsia="Arial" w:hAnsi="Arial" w:cs="Arial"/>
          <w:u w:val="single"/>
        </w:rPr>
      </w:pPr>
    </w:p>
    <w:p w14:paraId="437FB5BF" w14:textId="77777777" w:rsidR="00D57817" w:rsidRDefault="00000000">
      <w:pPr>
        <w:rPr>
          <w:rFonts w:ascii="Arial" w:eastAsia="Arial" w:hAnsi="Arial" w:cs="Arial"/>
        </w:rPr>
      </w:pPr>
      <w:r>
        <w:rPr>
          <w:rFonts w:ascii="Arial" w:eastAsia="Arial" w:hAnsi="Arial" w:cs="Arial"/>
        </w:rPr>
        <w:t>Responsibilities:</w:t>
      </w:r>
    </w:p>
    <w:p w14:paraId="156C4984" w14:textId="77777777" w:rsidR="00D57817" w:rsidRDefault="00000000">
      <w:pPr>
        <w:numPr>
          <w:ilvl w:val="0"/>
          <w:numId w:val="8"/>
        </w:numPr>
        <w:ind w:left="450"/>
      </w:pPr>
      <w:r>
        <w:rPr>
          <w:rFonts w:ascii="Arial" w:eastAsia="Arial" w:hAnsi="Arial" w:cs="Arial"/>
        </w:rPr>
        <w:t xml:space="preserve">To be responsible for an annual, RM 10 </w:t>
      </w:r>
      <w:proofErr w:type="gramStart"/>
      <w:r>
        <w:rPr>
          <w:rFonts w:ascii="Arial" w:eastAsia="Arial" w:hAnsi="Arial" w:cs="Arial"/>
        </w:rPr>
        <w:t>Million</w:t>
      </w:r>
      <w:proofErr w:type="gramEnd"/>
      <w:r>
        <w:rPr>
          <w:rFonts w:ascii="Arial" w:eastAsia="Arial" w:hAnsi="Arial" w:cs="Arial"/>
        </w:rPr>
        <w:t xml:space="preserve"> Sales Gross Profits (GP) generation.</w:t>
      </w:r>
    </w:p>
    <w:p w14:paraId="764CFA5B" w14:textId="77777777" w:rsidR="00D57817" w:rsidRDefault="00000000">
      <w:pPr>
        <w:numPr>
          <w:ilvl w:val="0"/>
          <w:numId w:val="8"/>
        </w:numPr>
        <w:ind w:left="450"/>
      </w:pPr>
      <w:r>
        <w:rPr>
          <w:rFonts w:ascii="Arial" w:eastAsia="Arial" w:hAnsi="Arial" w:cs="Arial"/>
        </w:rPr>
        <w:t>To be responsible for all product sales and revenue generation, corporate restructuring, and brand transformation.</w:t>
      </w:r>
    </w:p>
    <w:p w14:paraId="022D781D" w14:textId="77777777" w:rsidR="00D57817" w:rsidRDefault="00000000">
      <w:pPr>
        <w:numPr>
          <w:ilvl w:val="0"/>
          <w:numId w:val="8"/>
        </w:numPr>
        <w:ind w:left="450"/>
        <w:rPr>
          <w:rFonts w:ascii="Arial" w:eastAsia="Arial" w:hAnsi="Arial" w:cs="Arial"/>
        </w:rPr>
      </w:pPr>
      <w:r>
        <w:rPr>
          <w:rFonts w:ascii="Arial" w:eastAsia="Arial" w:hAnsi="Arial" w:cs="Arial"/>
        </w:rPr>
        <w:t>To ensure business sustainability and profitability.</w:t>
      </w:r>
    </w:p>
    <w:p w14:paraId="2565982D" w14:textId="77777777" w:rsidR="00D57817" w:rsidRDefault="00000000">
      <w:pPr>
        <w:numPr>
          <w:ilvl w:val="0"/>
          <w:numId w:val="8"/>
        </w:numPr>
        <w:ind w:left="450"/>
      </w:pPr>
      <w:r>
        <w:rPr>
          <w:rFonts w:ascii="Arial" w:eastAsia="Arial" w:hAnsi="Arial" w:cs="Arial"/>
        </w:rPr>
        <w:t xml:space="preserve">To establish the channel sales network for the organization. </w:t>
      </w:r>
    </w:p>
    <w:p w14:paraId="458BAD33" w14:textId="77777777" w:rsidR="00D57817" w:rsidRDefault="00000000">
      <w:pPr>
        <w:numPr>
          <w:ilvl w:val="0"/>
          <w:numId w:val="8"/>
        </w:numPr>
        <w:ind w:left="450"/>
      </w:pPr>
      <w:r>
        <w:rPr>
          <w:rFonts w:ascii="Arial" w:eastAsia="Arial" w:hAnsi="Arial" w:cs="Arial"/>
        </w:rPr>
        <w:t>To lead ERP project implementation and change management.</w:t>
      </w:r>
    </w:p>
    <w:p w14:paraId="1A804683" w14:textId="77777777" w:rsidR="00D57817" w:rsidRDefault="00000000">
      <w:pPr>
        <w:numPr>
          <w:ilvl w:val="0"/>
          <w:numId w:val="8"/>
        </w:numPr>
        <w:ind w:left="450"/>
      </w:pPr>
      <w:r>
        <w:rPr>
          <w:rFonts w:ascii="Arial" w:eastAsia="Arial" w:hAnsi="Arial" w:cs="Arial"/>
        </w:rPr>
        <w:t>Running a team of systems consultants in executing Gap Analysis and User Requirement Analysis.</w:t>
      </w:r>
    </w:p>
    <w:p w14:paraId="461DBFEB" w14:textId="77777777" w:rsidR="00D57817" w:rsidRDefault="00000000">
      <w:pPr>
        <w:numPr>
          <w:ilvl w:val="0"/>
          <w:numId w:val="8"/>
        </w:numPr>
        <w:ind w:left="450"/>
        <w:rPr>
          <w:rFonts w:ascii="Arial" w:eastAsia="Arial" w:hAnsi="Arial" w:cs="Arial"/>
        </w:rPr>
      </w:pPr>
      <w:r>
        <w:rPr>
          <w:rFonts w:ascii="Arial" w:eastAsia="Arial" w:hAnsi="Arial" w:cs="Arial"/>
        </w:rPr>
        <w:t>Running a team of commercial and sales agents for revenue generation.</w:t>
      </w:r>
    </w:p>
    <w:p w14:paraId="7E587A47" w14:textId="77777777" w:rsidR="00D57817" w:rsidRDefault="00D57817">
      <w:pPr>
        <w:rPr>
          <w:rFonts w:ascii="Arial" w:eastAsia="Arial" w:hAnsi="Arial" w:cs="Arial"/>
          <w:b/>
        </w:rPr>
      </w:pPr>
    </w:p>
    <w:p w14:paraId="2357E2D1" w14:textId="77777777" w:rsidR="00D57817" w:rsidRDefault="00000000">
      <w:pPr>
        <w:rPr>
          <w:rFonts w:ascii="Arial" w:eastAsia="Arial" w:hAnsi="Arial" w:cs="Arial"/>
        </w:rPr>
      </w:pPr>
      <w:r>
        <w:rPr>
          <w:rFonts w:ascii="Arial" w:eastAsia="Arial" w:hAnsi="Arial" w:cs="Arial"/>
        </w:rPr>
        <w:t>Under the Sales Division, the team had closed the below projects:</w:t>
      </w:r>
    </w:p>
    <w:p w14:paraId="7DA52A7D" w14:textId="77777777" w:rsidR="00D57817" w:rsidRDefault="00D57817">
      <w:pPr>
        <w:rPr>
          <w:rFonts w:ascii="Arial" w:eastAsia="Arial" w:hAnsi="Arial" w:cs="Arial"/>
        </w:rPr>
      </w:pPr>
    </w:p>
    <w:p w14:paraId="445BF0F3" w14:textId="77777777" w:rsidR="00D57817" w:rsidRDefault="00000000">
      <w:pPr>
        <w:numPr>
          <w:ilvl w:val="0"/>
          <w:numId w:val="12"/>
        </w:numPr>
        <w:ind w:left="360"/>
      </w:pPr>
      <w:r>
        <w:rPr>
          <w:rFonts w:ascii="Arial" w:eastAsia="Arial" w:hAnsi="Arial" w:cs="Arial"/>
        </w:rPr>
        <w:lastRenderedPageBreak/>
        <w:t xml:space="preserve">Tenaga Nasional </w:t>
      </w:r>
      <w:proofErr w:type="spellStart"/>
      <w:r>
        <w:rPr>
          <w:rFonts w:ascii="Arial" w:eastAsia="Arial" w:hAnsi="Arial" w:cs="Arial"/>
        </w:rPr>
        <w:t>Berhad</w:t>
      </w:r>
      <w:proofErr w:type="spellEnd"/>
      <w:r>
        <w:rPr>
          <w:rFonts w:ascii="Arial" w:eastAsia="Arial" w:hAnsi="Arial" w:cs="Arial"/>
        </w:rPr>
        <w:t xml:space="preserve"> project is </w:t>
      </w:r>
      <w:proofErr w:type="gramStart"/>
      <w:r>
        <w:rPr>
          <w:rFonts w:ascii="Arial" w:eastAsia="Arial" w:hAnsi="Arial" w:cs="Arial"/>
        </w:rPr>
        <w:t>a;</w:t>
      </w:r>
      <w:proofErr w:type="gramEnd"/>
    </w:p>
    <w:p w14:paraId="163777B7" w14:textId="77777777" w:rsidR="00D57817" w:rsidRDefault="00000000">
      <w:pPr>
        <w:numPr>
          <w:ilvl w:val="0"/>
          <w:numId w:val="9"/>
        </w:numPr>
      </w:pPr>
      <w:r>
        <w:rPr>
          <w:rFonts w:ascii="Arial" w:eastAsia="Arial" w:hAnsi="Arial" w:cs="Arial"/>
        </w:rPr>
        <w:t xml:space="preserve">Managed Software Support Services, Oracle Database Infrastructure, 3 years contract of </w:t>
      </w:r>
      <w:r>
        <w:rPr>
          <w:rFonts w:ascii="Arial" w:eastAsia="Arial" w:hAnsi="Arial" w:cs="Arial"/>
          <w:b/>
        </w:rPr>
        <w:t>MYR$ 5 M</w:t>
      </w:r>
      <w:r>
        <w:rPr>
          <w:rFonts w:ascii="Arial" w:eastAsia="Arial" w:hAnsi="Arial" w:cs="Arial"/>
        </w:rPr>
        <w:t xml:space="preserve">, </w:t>
      </w:r>
      <w:proofErr w:type="gramStart"/>
      <w:r>
        <w:rPr>
          <w:rFonts w:ascii="Arial" w:eastAsia="Arial" w:hAnsi="Arial" w:cs="Arial"/>
        </w:rPr>
        <w:t>Closed</w:t>
      </w:r>
      <w:proofErr w:type="gramEnd"/>
      <w:r>
        <w:rPr>
          <w:rFonts w:ascii="Arial" w:eastAsia="Arial" w:hAnsi="Arial" w:cs="Arial"/>
        </w:rPr>
        <w:t xml:space="preserve"> on the</w:t>
      </w:r>
      <w:r>
        <w:rPr>
          <w:rFonts w:ascii="Arial" w:eastAsia="Arial" w:hAnsi="Arial" w:cs="Arial"/>
          <w:b/>
        </w:rPr>
        <w:t xml:space="preserve"> 18th January 2020</w:t>
      </w:r>
      <w:r>
        <w:rPr>
          <w:rFonts w:ascii="Arial" w:eastAsia="Arial" w:hAnsi="Arial" w:cs="Arial"/>
        </w:rPr>
        <w:t>, and the contract requires ANSI Systems to allocate certain skillset pool of expertise to support TNB Oracle Database operations.</w:t>
      </w:r>
    </w:p>
    <w:p w14:paraId="68F86E5C" w14:textId="77777777" w:rsidR="00D57817" w:rsidRDefault="00D57817">
      <w:pPr>
        <w:rPr>
          <w:rFonts w:ascii="Arial" w:eastAsia="Arial" w:hAnsi="Arial" w:cs="Arial"/>
        </w:rPr>
      </w:pPr>
    </w:p>
    <w:p w14:paraId="1DAEB92F" w14:textId="77777777" w:rsidR="00D57817" w:rsidRDefault="00000000">
      <w:pPr>
        <w:numPr>
          <w:ilvl w:val="0"/>
          <w:numId w:val="12"/>
        </w:numPr>
        <w:ind w:left="360"/>
      </w:pPr>
      <w:r>
        <w:rPr>
          <w:rFonts w:ascii="Arial" w:eastAsia="Arial" w:hAnsi="Arial" w:cs="Arial"/>
        </w:rPr>
        <w:t xml:space="preserve">The Attorney General Chambers project is </w:t>
      </w:r>
      <w:proofErr w:type="gramStart"/>
      <w:r>
        <w:rPr>
          <w:rFonts w:ascii="Arial" w:eastAsia="Arial" w:hAnsi="Arial" w:cs="Arial"/>
        </w:rPr>
        <w:t>an;</w:t>
      </w:r>
      <w:proofErr w:type="gramEnd"/>
    </w:p>
    <w:p w14:paraId="5302F9EB" w14:textId="77777777" w:rsidR="00D57817" w:rsidRDefault="00000000">
      <w:pPr>
        <w:numPr>
          <w:ilvl w:val="0"/>
          <w:numId w:val="9"/>
        </w:numPr>
      </w:pPr>
      <w:r>
        <w:rPr>
          <w:rFonts w:ascii="Arial" w:eastAsia="Arial" w:hAnsi="Arial" w:cs="Arial"/>
        </w:rPr>
        <w:t xml:space="preserve">Integrated Legislation Information Management System, (ILIMS), Contract of </w:t>
      </w:r>
      <w:r>
        <w:rPr>
          <w:rFonts w:ascii="Arial" w:eastAsia="Arial" w:hAnsi="Arial" w:cs="Arial"/>
          <w:b/>
        </w:rPr>
        <w:t>MYR$ 15 M</w:t>
      </w:r>
      <w:r>
        <w:rPr>
          <w:rFonts w:ascii="Arial" w:eastAsia="Arial" w:hAnsi="Arial" w:cs="Arial"/>
        </w:rPr>
        <w:t xml:space="preserve">, </w:t>
      </w:r>
      <w:proofErr w:type="gramStart"/>
      <w:r>
        <w:rPr>
          <w:rFonts w:ascii="Arial" w:eastAsia="Arial" w:hAnsi="Arial" w:cs="Arial"/>
        </w:rPr>
        <w:t>Closed</w:t>
      </w:r>
      <w:proofErr w:type="gramEnd"/>
      <w:r>
        <w:rPr>
          <w:rFonts w:ascii="Arial" w:eastAsia="Arial" w:hAnsi="Arial" w:cs="Arial"/>
        </w:rPr>
        <w:t xml:space="preserve"> on the</w:t>
      </w:r>
      <w:r>
        <w:rPr>
          <w:rFonts w:ascii="Arial" w:eastAsia="Arial" w:hAnsi="Arial" w:cs="Arial"/>
          <w:b/>
        </w:rPr>
        <w:t xml:space="preserve"> 24th February 2019</w:t>
      </w:r>
      <w:r>
        <w:rPr>
          <w:rFonts w:ascii="Arial" w:eastAsia="Arial" w:hAnsi="Arial" w:cs="Arial"/>
        </w:rPr>
        <w:t>, and the project requires ANSI Systems to implement an IT ecosystem that helps employees within Human Resource Management System, Legislation, Litigation and Advisory to improve collaboration and reduce time in managing secretive information in order to increase daily task and assignment.</w:t>
      </w:r>
    </w:p>
    <w:p w14:paraId="343A8EE7" w14:textId="77777777" w:rsidR="00D57817" w:rsidRDefault="00D57817">
      <w:pPr>
        <w:ind w:left="1080"/>
      </w:pPr>
    </w:p>
    <w:p w14:paraId="4589084A" w14:textId="77777777" w:rsidR="00D57817" w:rsidRDefault="00000000">
      <w:pPr>
        <w:numPr>
          <w:ilvl w:val="0"/>
          <w:numId w:val="9"/>
        </w:numPr>
      </w:pPr>
      <w:r>
        <w:rPr>
          <w:rFonts w:ascii="Arial" w:eastAsia="Arial" w:hAnsi="Arial" w:cs="Arial"/>
        </w:rPr>
        <w:t>Handling secretive information and electronic documents which should comply with Official Secrets Act 1972 (Act 88) and guidelines “</w:t>
      </w:r>
      <w:proofErr w:type="spellStart"/>
      <w:r>
        <w:rPr>
          <w:rFonts w:ascii="Arial" w:eastAsia="Arial" w:hAnsi="Arial" w:cs="Arial"/>
        </w:rPr>
        <w:t>Rangka</w:t>
      </w:r>
      <w:proofErr w:type="spellEnd"/>
      <w:r>
        <w:rPr>
          <w:rFonts w:ascii="Arial" w:eastAsia="Arial" w:hAnsi="Arial" w:cs="Arial"/>
        </w:rPr>
        <w:t xml:space="preserve"> </w:t>
      </w:r>
      <w:proofErr w:type="spellStart"/>
      <w:r>
        <w:rPr>
          <w:rFonts w:ascii="Arial" w:eastAsia="Arial" w:hAnsi="Arial" w:cs="Arial"/>
        </w:rPr>
        <w:t>Kerja</w:t>
      </w:r>
      <w:proofErr w:type="spellEnd"/>
      <w:r>
        <w:rPr>
          <w:rFonts w:ascii="Arial" w:eastAsia="Arial" w:hAnsi="Arial" w:cs="Arial"/>
        </w:rPr>
        <w:t xml:space="preserve"> </w:t>
      </w:r>
      <w:proofErr w:type="spellStart"/>
      <w:r>
        <w:rPr>
          <w:rFonts w:ascii="Arial" w:eastAsia="Arial" w:hAnsi="Arial" w:cs="Arial"/>
        </w:rPr>
        <w:t>Keselamatan</w:t>
      </w:r>
      <w:proofErr w:type="spellEnd"/>
      <w:r>
        <w:rPr>
          <w:rFonts w:ascii="Arial" w:eastAsia="Arial" w:hAnsi="Arial" w:cs="Arial"/>
        </w:rPr>
        <w:t xml:space="preserve"> </w:t>
      </w:r>
      <w:proofErr w:type="spellStart"/>
      <w:r>
        <w:rPr>
          <w:rFonts w:ascii="Arial" w:eastAsia="Arial" w:hAnsi="Arial" w:cs="Arial"/>
        </w:rPr>
        <w:t>Siber</w:t>
      </w:r>
      <w:proofErr w:type="spellEnd"/>
      <w:r>
        <w:rPr>
          <w:rFonts w:ascii="Arial" w:eastAsia="Arial" w:hAnsi="Arial" w:cs="Arial"/>
        </w:rPr>
        <w:t xml:space="preserve"> </w:t>
      </w:r>
      <w:proofErr w:type="spellStart"/>
      <w:r>
        <w:rPr>
          <w:rFonts w:ascii="Arial" w:eastAsia="Arial" w:hAnsi="Arial" w:cs="Arial"/>
        </w:rPr>
        <w:t>Sektor</w:t>
      </w:r>
      <w:proofErr w:type="spellEnd"/>
      <w:r>
        <w:rPr>
          <w:rFonts w:ascii="Arial" w:eastAsia="Arial" w:hAnsi="Arial" w:cs="Arial"/>
        </w:rPr>
        <w:t xml:space="preserve"> </w:t>
      </w:r>
      <w:proofErr w:type="spellStart"/>
      <w:r>
        <w:rPr>
          <w:rFonts w:ascii="Arial" w:eastAsia="Arial" w:hAnsi="Arial" w:cs="Arial"/>
        </w:rPr>
        <w:t>Awam</w:t>
      </w:r>
      <w:proofErr w:type="spellEnd"/>
      <w:r>
        <w:rPr>
          <w:rFonts w:ascii="Arial" w:eastAsia="Arial" w:hAnsi="Arial" w:cs="Arial"/>
        </w:rPr>
        <w:t xml:space="preserve">” (RAKKSSA). </w:t>
      </w:r>
    </w:p>
    <w:p w14:paraId="350FC697" w14:textId="77777777" w:rsidR="00D57817" w:rsidRDefault="00D57817">
      <w:pPr>
        <w:rPr>
          <w:rFonts w:ascii="Arial" w:eastAsia="Arial" w:hAnsi="Arial" w:cs="Arial"/>
        </w:rPr>
      </w:pPr>
    </w:p>
    <w:p w14:paraId="3942622D" w14:textId="77777777" w:rsidR="00D57817" w:rsidRDefault="00000000">
      <w:pPr>
        <w:numPr>
          <w:ilvl w:val="0"/>
          <w:numId w:val="12"/>
        </w:numPr>
        <w:ind w:left="360"/>
      </w:pPr>
      <w:r>
        <w:rPr>
          <w:rFonts w:ascii="Arial" w:eastAsia="Arial" w:hAnsi="Arial" w:cs="Arial"/>
        </w:rPr>
        <w:t xml:space="preserve">The Tourism Malaysia; Ministry </w:t>
      </w:r>
      <w:proofErr w:type="gramStart"/>
      <w:r>
        <w:rPr>
          <w:rFonts w:ascii="Arial" w:eastAsia="Arial" w:hAnsi="Arial" w:cs="Arial"/>
        </w:rPr>
        <w:t>Of</w:t>
      </w:r>
      <w:proofErr w:type="gramEnd"/>
      <w:r>
        <w:rPr>
          <w:rFonts w:ascii="Arial" w:eastAsia="Arial" w:hAnsi="Arial" w:cs="Arial"/>
        </w:rPr>
        <w:t xml:space="preserve"> Tourism And Culture</w:t>
      </w:r>
    </w:p>
    <w:p w14:paraId="42BD3196" w14:textId="77777777" w:rsidR="00D57817" w:rsidRDefault="00000000">
      <w:pPr>
        <w:numPr>
          <w:ilvl w:val="0"/>
          <w:numId w:val="9"/>
        </w:numPr>
        <w:rPr>
          <w:rFonts w:ascii="Arial" w:eastAsia="Arial" w:hAnsi="Arial" w:cs="Arial"/>
        </w:rPr>
      </w:pPr>
      <w:r>
        <w:rPr>
          <w:rFonts w:ascii="Arial" w:eastAsia="Arial" w:hAnsi="Arial" w:cs="Arial"/>
        </w:rPr>
        <w:t xml:space="preserve">Standard Accounting for Government Agencies, (SAGA), </w:t>
      </w:r>
      <w:proofErr w:type="spellStart"/>
      <w:r>
        <w:rPr>
          <w:rFonts w:ascii="Arial" w:eastAsia="Arial" w:hAnsi="Arial" w:cs="Arial"/>
        </w:rPr>
        <w:t>MyFIS</w:t>
      </w:r>
      <w:proofErr w:type="spellEnd"/>
      <w:r>
        <w:rPr>
          <w:rFonts w:ascii="Arial" w:eastAsia="Arial" w:hAnsi="Arial" w:cs="Arial"/>
        </w:rPr>
        <w:t xml:space="preserve"> Products. Contract of </w:t>
      </w:r>
      <w:r>
        <w:rPr>
          <w:rFonts w:ascii="Arial" w:eastAsia="Arial" w:hAnsi="Arial" w:cs="Arial"/>
          <w:b/>
        </w:rPr>
        <w:t>MYR$ 2.5 M</w:t>
      </w:r>
      <w:r>
        <w:rPr>
          <w:rFonts w:ascii="Arial" w:eastAsia="Arial" w:hAnsi="Arial" w:cs="Arial"/>
        </w:rPr>
        <w:t xml:space="preserve">, </w:t>
      </w:r>
      <w:proofErr w:type="gramStart"/>
      <w:r>
        <w:rPr>
          <w:rFonts w:ascii="Arial" w:eastAsia="Arial" w:hAnsi="Arial" w:cs="Arial"/>
        </w:rPr>
        <w:t>Closed</w:t>
      </w:r>
      <w:proofErr w:type="gramEnd"/>
      <w:r>
        <w:rPr>
          <w:rFonts w:ascii="Arial" w:eastAsia="Arial" w:hAnsi="Arial" w:cs="Arial"/>
        </w:rPr>
        <w:t xml:space="preserve"> on the</w:t>
      </w:r>
      <w:r>
        <w:rPr>
          <w:rFonts w:ascii="Arial" w:eastAsia="Arial" w:hAnsi="Arial" w:cs="Arial"/>
          <w:b/>
        </w:rPr>
        <w:t xml:space="preserve"> 5th of November 2018</w:t>
      </w:r>
      <w:r>
        <w:rPr>
          <w:rFonts w:ascii="Arial" w:eastAsia="Arial" w:hAnsi="Arial" w:cs="Arial"/>
        </w:rPr>
        <w:t>, and the project requires ANSI Systems to implement a SAGA compliant ERP Systems for the government agencies.</w:t>
      </w:r>
    </w:p>
    <w:p w14:paraId="6F242E24" w14:textId="77777777" w:rsidR="00D57817" w:rsidRDefault="00D57817">
      <w:pPr>
        <w:rPr>
          <w:rFonts w:ascii="Arial" w:eastAsia="Arial" w:hAnsi="Arial" w:cs="Arial"/>
        </w:rPr>
      </w:pPr>
    </w:p>
    <w:p w14:paraId="5A0B156F" w14:textId="77777777" w:rsidR="00D57817" w:rsidRDefault="00000000">
      <w:pPr>
        <w:numPr>
          <w:ilvl w:val="0"/>
          <w:numId w:val="12"/>
        </w:numPr>
        <w:ind w:left="360"/>
      </w:pPr>
      <w:r>
        <w:rPr>
          <w:rFonts w:ascii="Arial" w:eastAsia="Arial" w:hAnsi="Arial" w:cs="Arial"/>
        </w:rPr>
        <w:t xml:space="preserve">The University </w:t>
      </w:r>
      <w:proofErr w:type="gramStart"/>
      <w:r>
        <w:rPr>
          <w:rFonts w:ascii="Arial" w:eastAsia="Arial" w:hAnsi="Arial" w:cs="Arial"/>
        </w:rPr>
        <w:t>Of</w:t>
      </w:r>
      <w:proofErr w:type="gramEnd"/>
      <w:r>
        <w:rPr>
          <w:rFonts w:ascii="Arial" w:eastAsia="Arial" w:hAnsi="Arial" w:cs="Arial"/>
        </w:rPr>
        <w:t xml:space="preserve"> Malaysia Sarawak (UNIMAS);</w:t>
      </w:r>
    </w:p>
    <w:p w14:paraId="764234FD" w14:textId="77777777" w:rsidR="00D57817" w:rsidRDefault="00000000">
      <w:pPr>
        <w:numPr>
          <w:ilvl w:val="0"/>
          <w:numId w:val="9"/>
        </w:numPr>
        <w:rPr>
          <w:rFonts w:ascii="Arial" w:eastAsia="Arial" w:hAnsi="Arial" w:cs="Arial"/>
        </w:rPr>
      </w:pPr>
      <w:r>
        <w:rPr>
          <w:rFonts w:ascii="Arial" w:eastAsia="Arial" w:hAnsi="Arial" w:cs="Arial"/>
        </w:rPr>
        <w:t xml:space="preserve">Standard Accounting for Government Agencies, (SAGA), </w:t>
      </w:r>
      <w:proofErr w:type="spellStart"/>
      <w:r>
        <w:rPr>
          <w:rFonts w:ascii="Arial" w:eastAsia="Arial" w:hAnsi="Arial" w:cs="Arial"/>
        </w:rPr>
        <w:t>MyFIS</w:t>
      </w:r>
      <w:proofErr w:type="spellEnd"/>
      <w:r>
        <w:rPr>
          <w:rFonts w:ascii="Arial" w:eastAsia="Arial" w:hAnsi="Arial" w:cs="Arial"/>
        </w:rPr>
        <w:t xml:space="preserve"> Products. Contract of </w:t>
      </w:r>
      <w:r>
        <w:rPr>
          <w:rFonts w:ascii="Arial" w:eastAsia="Arial" w:hAnsi="Arial" w:cs="Arial"/>
          <w:b/>
        </w:rPr>
        <w:t>MYR$ 1.5 M</w:t>
      </w:r>
      <w:r>
        <w:rPr>
          <w:rFonts w:ascii="Arial" w:eastAsia="Arial" w:hAnsi="Arial" w:cs="Arial"/>
        </w:rPr>
        <w:t xml:space="preserve">, </w:t>
      </w:r>
      <w:proofErr w:type="gramStart"/>
      <w:r>
        <w:rPr>
          <w:rFonts w:ascii="Arial" w:eastAsia="Arial" w:hAnsi="Arial" w:cs="Arial"/>
        </w:rPr>
        <w:t>Closed</w:t>
      </w:r>
      <w:proofErr w:type="gramEnd"/>
      <w:r>
        <w:rPr>
          <w:rFonts w:ascii="Arial" w:eastAsia="Arial" w:hAnsi="Arial" w:cs="Arial"/>
        </w:rPr>
        <w:t xml:space="preserve"> on the</w:t>
      </w:r>
      <w:r>
        <w:rPr>
          <w:rFonts w:ascii="Arial" w:eastAsia="Arial" w:hAnsi="Arial" w:cs="Arial"/>
          <w:b/>
        </w:rPr>
        <w:t xml:space="preserve"> 22nd of July 2018</w:t>
      </w:r>
      <w:r>
        <w:rPr>
          <w:rFonts w:ascii="Arial" w:eastAsia="Arial" w:hAnsi="Arial" w:cs="Arial"/>
        </w:rPr>
        <w:t>, and the project requires ANSI Systems to implement a SAGA-compliant ERP System for the government agencies.</w:t>
      </w:r>
    </w:p>
    <w:p w14:paraId="64F7BCCD" w14:textId="77777777" w:rsidR="00D57817" w:rsidRDefault="00D57817">
      <w:pPr>
        <w:ind w:left="1080"/>
        <w:rPr>
          <w:rFonts w:ascii="Arial" w:eastAsia="Arial" w:hAnsi="Arial" w:cs="Arial"/>
        </w:rPr>
      </w:pPr>
    </w:p>
    <w:p w14:paraId="0F12FE16" w14:textId="77777777" w:rsidR="00D57817" w:rsidRDefault="00D57817">
      <w:pPr>
        <w:rPr>
          <w:rFonts w:ascii="Arial" w:eastAsia="Arial" w:hAnsi="Arial" w:cs="Arial"/>
        </w:rPr>
      </w:pPr>
    </w:p>
    <w:tbl>
      <w:tblPr>
        <w:tblStyle w:val="a0"/>
        <w:tblW w:w="676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5"/>
        <w:gridCol w:w="2610"/>
      </w:tblGrid>
      <w:tr w:rsidR="00D57817" w14:paraId="00D55567" w14:textId="77777777">
        <w:tc>
          <w:tcPr>
            <w:tcW w:w="41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6AA3DE6" w14:textId="77777777" w:rsidR="00D57817" w:rsidRDefault="00000000">
            <w:pPr>
              <w:numPr>
                <w:ilvl w:val="0"/>
                <w:numId w:val="12"/>
              </w:numPr>
              <w:ind w:left="1170" w:right="-990"/>
            </w:pPr>
            <w:proofErr w:type="spellStart"/>
            <w:r>
              <w:rPr>
                <w:rFonts w:ascii="Arial" w:eastAsia="Arial" w:hAnsi="Arial" w:cs="Arial"/>
              </w:rPr>
              <w:t>ToyyibPay</w:t>
            </w:r>
            <w:proofErr w:type="spellEnd"/>
            <w:r>
              <w:rPr>
                <w:rFonts w:ascii="Arial" w:eastAsia="Arial" w:hAnsi="Arial" w:cs="Arial"/>
              </w:rPr>
              <w:t xml:space="preserve">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Bhd</w:t>
            </w:r>
            <w:proofErr w:type="spellEnd"/>
          </w:p>
          <w:p w14:paraId="2C158B54" w14:textId="77777777" w:rsidR="00D57817" w:rsidRDefault="00000000">
            <w:pPr>
              <w:ind w:left="1170" w:right="-990" w:hanging="360"/>
              <w:rPr>
                <w:rFonts w:ascii="Arial" w:eastAsia="Arial" w:hAnsi="Arial" w:cs="Arial"/>
              </w:rPr>
            </w:pPr>
            <w:hyperlink r:id="rId11">
              <w:r>
                <w:rPr>
                  <w:rFonts w:ascii="Arial" w:eastAsia="Arial" w:hAnsi="Arial" w:cs="Arial"/>
                  <w:color w:val="1155CC"/>
                  <w:u w:val="single"/>
                </w:rPr>
                <w:t>https://toyyibpay.com/main/</w:t>
              </w:r>
            </w:hyperlink>
          </w:p>
          <w:p w14:paraId="518EE923" w14:textId="77777777" w:rsidR="00D57817" w:rsidRDefault="00D57817">
            <w:pPr>
              <w:ind w:left="1170" w:right="-990" w:hanging="360"/>
              <w:rPr>
                <w:rFonts w:ascii="Arial" w:eastAsia="Arial" w:hAnsi="Arial" w:cs="Arial"/>
              </w:rPr>
            </w:pPr>
          </w:p>
        </w:tc>
        <w:tc>
          <w:tcPr>
            <w:tcW w:w="26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292B276" w14:textId="77777777" w:rsidR="00D57817" w:rsidRDefault="00000000">
            <w:pPr>
              <w:widowControl w:val="0"/>
              <w:pBdr>
                <w:top w:val="nil"/>
                <w:left w:val="nil"/>
                <w:bottom w:val="nil"/>
                <w:right w:val="nil"/>
                <w:between w:val="nil"/>
              </w:pBdr>
              <w:ind w:left="1170" w:right="-990" w:hanging="360"/>
              <w:jc w:val="left"/>
              <w:rPr>
                <w:rFonts w:ascii="Arial" w:eastAsia="Arial" w:hAnsi="Arial" w:cs="Arial"/>
              </w:rPr>
            </w:pPr>
            <w:r>
              <w:rPr>
                <w:rFonts w:ascii="Arial" w:eastAsia="Arial" w:hAnsi="Arial" w:cs="Arial"/>
                <w:noProof/>
              </w:rPr>
              <w:drawing>
                <wp:inline distT="114300" distB="114300" distL="114300" distR="114300" wp14:anchorId="3FAA1727" wp14:editId="7B470BCE">
                  <wp:extent cx="1051278" cy="1905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051278" cy="190500"/>
                          </a:xfrm>
                          <a:prstGeom prst="rect">
                            <a:avLst/>
                          </a:prstGeom>
                          <a:ln/>
                        </pic:spPr>
                      </pic:pic>
                    </a:graphicData>
                  </a:graphic>
                </wp:inline>
              </w:drawing>
            </w:r>
          </w:p>
        </w:tc>
      </w:tr>
    </w:tbl>
    <w:p w14:paraId="1339FFB3" w14:textId="77777777" w:rsidR="00D57817" w:rsidRDefault="00000000">
      <w:pPr>
        <w:numPr>
          <w:ilvl w:val="0"/>
          <w:numId w:val="9"/>
        </w:numPr>
        <w:ind w:left="1170" w:right="-990"/>
      </w:pPr>
      <w:r>
        <w:rPr>
          <w:rFonts w:ascii="Arial" w:eastAsia="Arial" w:hAnsi="Arial" w:cs="Arial"/>
        </w:rPr>
        <w:t xml:space="preserve">Proposed to the board of directors, of </w:t>
      </w:r>
      <w:r>
        <w:rPr>
          <w:rFonts w:ascii="Arial" w:eastAsia="Arial" w:hAnsi="Arial" w:cs="Arial"/>
          <w:b/>
        </w:rPr>
        <w:t xml:space="preserve">ANSI Systems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r>
        <w:rPr>
          <w:rFonts w:ascii="Arial" w:eastAsia="Arial" w:hAnsi="Arial" w:cs="Arial"/>
        </w:rPr>
        <w:t>to</w:t>
      </w:r>
      <w:proofErr w:type="spellEnd"/>
      <w:r>
        <w:rPr>
          <w:rFonts w:ascii="Arial" w:eastAsia="Arial" w:hAnsi="Arial" w:cs="Arial"/>
        </w:rPr>
        <w:t xml:space="preserve"> establish 2 new business entities, </w:t>
      </w:r>
      <w:proofErr w:type="gramStart"/>
      <w:r>
        <w:rPr>
          <w:rFonts w:ascii="Arial" w:eastAsia="Arial" w:hAnsi="Arial" w:cs="Arial"/>
        </w:rPr>
        <w:t>in order to</w:t>
      </w:r>
      <w:proofErr w:type="gramEnd"/>
      <w:r>
        <w:rPr>
          <w:rFonts w:ascii="Arial" w:eastAsia="Arial" w:hAnsi="Arial" w:cs="Arial"/>
        </w:rPr>
        <w:t xml:space="preserve"> help the group sustains its cash flow management. A new venture to move into the payment gateway business was agreed and an allocation of funds was initiated to establish </w:t>
      </w:r>
      <w:proofErr w:type="spellStart"/>
      <w:r>
        <w:rPr>
          <w:rFonts w:ascii="Arial" w:eastAsia="Arial" w:hAnsi="Arial" w:cs="Arial"/>
        </w:rPr>
        <w:t>toyyibPay</w:t>
      </w:r>
      <w:proofErr w:type="spellEnd"/>
      <w:r>
        <w:rPr>
          <w:rFonts w:ascii="Arial" w:eastAsia="Arial" w:hAnsi="Arial" w:cs="Arial"/>
        </w:rPr>
        <w:t xml:space="preserve">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bhd</w:t>
      </w:r>
      <w:proofErr w:type="spellEnd"/>
      <w:r>
        <w:rPr>
          <w:rFonts w:ascii="Arial" w:eastAsia="Arial" w:hAnsi="Arial" w:cs="Arial"/>
        </w:rPr>
        <w:t xml:space="preserve"> in 2018.</w:t>
      </w:r>
    </w:p>
    <w:p w14:paraId="3313411C" w14:textId="77777777" w:rsidR="00D57817" w:rsidRDefault="00000000">
      <w:pPr>
        <w:numPr>
          <w:ilvl w:val="0"/>
          <w:numId w:val="9"/>
        </w:numPr>
        <w:ind w:left="1170" w:right="-990"/>
        <w:rPr>
          <w:rFonts w:ascii="Arial" w:eastAsia="Arial" w:hAnsi="Arial" w:cs="Arial"/>
        </w:rPr>
      </w:pPr>
      <w:proofErr w:type="spellStart"/>
      <w:r>
        <w:rPr>
          <w:rFonts w:ascii="Arial" w:eastAsia="Arial" w:hAnsi="Arial" w:cs="Arial"/>
        </w:rPr>
        <w:t>ToyyiBpay</w:t>
      </w:r>
      <w:proofErr w:type="spellEnd"/>
      <w:r>
        <w:rPr>
          <w:rFonts w:ascii="Arial" w:eastAsia="Arial" w:hAnsi="Arial" w:cs="Arial"/>
        </w:rPr>
        <w:t xml:space="preserve"> had grown to become a very popular e-Payment Gateway service provider among business owners and incubators.</w:t>
      </w:r>
    </w:p>
    <w:p w14:paraId="04B58E4E" w14:textId="77777777" w:rsidR="00D57817" w:rsidRDefault="00000000">
      <w:pPr>
        <w:numPr>
          <w:ilvl w:val="0"/>
          <w:numId w:val="9"/>
        </w:numPr>
        <w:ind w:left="1170" w:right="-990"/>
        <w:rPr>
          <w:rFonts w:ascii="Arial" w:eastAsia="Arial" w:hAnsi="Arial" w:cs="Arial"/>
        </w:rPr>
      </w:pPr>
      <w:r>
        <w:rPr>
          <w:rFonts w:ascii="Arial" w:eastAsia="Arial" w:hAnsi="Arial" w:cs="Arial"/>
        </w:rPr>
        <w:t>Among founders who incubated their businesses and who had grown to medium or large enterprises today are established brand names as per below:</w:t>
      </w:r>
    </w:p>
    <w:p w14:paraId="4420E7DE" w14:textId="77777777" w:rsidR="00D57817" w:rsidRDefault="00000000">
      <w:pPr>
        <w:numPr>
          <w:ilvl w:val="0"/>
          <w:numId w:val="9"/>
        </w:numPr>
        <w:ind w:left="1170" w:right="-990"/>
        <w:rPr>
          <w:rFonts w:ascii="Arial" w:eastAsia="Arial" w:hAnsi="Arial" w:cs="Arial"/>
        </w:rPr>
      </w:pPr>
      <w:proofErr w:type="spellStart"/>
      <w:r>
        <w:rPr>
          <w:rFonts w:ascii="Arial" w:eastAsia="Arial" w:hAnsi="Arial" w:cs="Arial"/>
        </w:rPr>
        <w:t>Mamasab</w:t>
      </w:r>
      <w:proofErr w:type="spellEnd"/>
      <w:r>
        <w:rPr>
          <w:rFonts w:ascii="Arial" w:eastAsia="Arial" w:hAnsi="Arial" w:cs="Arial"/>
        </w:rPr>
        <w:t xml:space="preserve">, </w:t>
      </w:r>
      <w:proofErr w:type="spellStart"/>
      <w:r>
        <w:rPr>
          <w:rFonts w:ascii="Arial" w:eastAsia="Arial" w:hAnsi="Arial" w:cs="Arial"/>
        </w:rPr>
        <w:t>FaithFleur</w:t>
      </w:r>
      <w:proofErr w:type="spellEnd"/>
      <w:r>
        <w:rPr>
          <w:rFonts w:ascii="Arial" w:eastAsia="Arial" w:hAnsi="Arial" w:cs="Arial"/>
        </w:rPr>
        <w:t xml:space="preserve">, Pak Mat eastern, Sambal Che’ Noor, Primer </w:t>
      </w:r>
      <w:proofErr w:type="spellStart"/>
      <w:r>
        <w:rPr>
          <w:rFonts w:ascii="Arial" w:eastAsia="Arial" w:hAnsi="Arial" w:cs="Arial"/>
        </w:rPr>
        <w:t>Cherang</w:t>
      </w:r>
      <w:proofErr w:type="spellEnd"/>
      <w:r>
        <w:rPr>
          <w:rFonts w:ascii="Arial" w:eastAsia="Arial" w:hAnsi="Arial" w:cs="Arial"/>
        </w:rPr>
        <w:t xml:space="preserve">, </w:t>
      </w:r>
      <w:proofErr w:type="spellStart"/>
      <w:r>
        <w:rPr>
          <w:rFonts w:ascii="Arial" w:eastAsia="Arial" w:hAnsi="Arial" w:cs="Arial"/>
        </w:rPr>
        <w:t>Meeracle</w:t>
      </w:r>
      <w:proofErr w:type="spellEnd"/>
      <w:r>
        <w:rPr>
          <w:rFonts w:ascii="Arial" w:eastAsia="Arial" w:hAnsi="Arial" w:cs="Arial"/>
        </w:rPr>
        <w:t xml:space="preserve">, </w:t>
      </w:r>
      <w:proofErr w:type="spellStart"/>
      <w:r>
        <w:rPr>
          <w:rFonts w:ascii="Arial" w:eastAsia="Arial" w:hAnsi="Arial" w:cs="Arial"/>
        </w:rPr>
        <w:t>Annur</w:t>
      </w:r>
      <w:proofErr w:type="spellEnd"/>
      <w:r>
        <w:rPr>
          <w:rFonts w:ascii="Arial" w:eastAsia="Arial" w:hAnsi="Arial" w:cs="Arial"/>
        </w:rPr>
        <w:t xml:space="preserve">, Hanami, Andalusia, FT Garage, </w:t>
      </w:r>
      <w:proofErr w:type="spellStart"/>
      <w:r>
        <w:rPr>
          <w:rFonts w:ascii="Arial" w:eastAsia="Arial" w:hAnsi="Arial" w:cs="Arial"/>
        </w:rPr>
        <w:t>Lazz</w:t>
      </w:r>
      <w:proofErr w:type="spellEnd"/>
      <w:r>
        <w:rPr>
          <w:rFonts w:ascii="Arial" w:eastAsia="Arial" w:hAnsi="Arial" w:cs="Arial"/>
        </w:rPr>
        <w:t xml:space="preserve">, </w:t>
      </w:r>
      <w:proofErr w:type="spellStart"/>
      <w:r>
        <w:rPr>
          <w:rFonts w:ascii="Arial" w:eastAsia="Arial" w:hAnsi="Arial" w:cs="Arial"/>
        </w:rPr>
        <w:t>Anona</w:t>
      </w:r>
      <w:proofErr w:type="spellEnd"/>
      <w:r>
        <w:rPr>
          <w:rFonts w:ascii="Arial" w:eastAsia="Arial" w:hAnsi="Arial" w:cs="Arial"/>
        </w:rPr>
        <w:t xml:space="preserve">, </w:t>
      </w:r>
      <w:proofErr w:type="spellStart"/>
      <w:r>
        <w:rPr>
          <w:rFonts w:ascii="Arial" w:eastAsia="Arial" w:hAnsi="Arial" w:cs="Arial"/>
        </w:rPr>
        <w:t>Kucateh</w:t>
      </w:r>
      <w:proofErr w:type="spellEnd"/>
      <w:r>
        <w:rPr>
          <w:rFonts w:ascii="Arial" w:eastAsia="Arial" w:hAnsi="Arial" w:cs="Arial"/>
        </w:rPr>
        <w:t xml:space="preserve">, </w:t>
      </w:r>
      <w:proofErr w:type="spellStart"/>
      <w:r>
        <w:rPr>
          <w:rFonts w:ascii="Arial" w:eastAsia="Arial" w:hAnsi="Arial" w:cs="Arial"/>
        </w:rPr>
        <w:t>MuTyara</w:t>
      </w:r>
      <w:proofErr w:type="spellEnd"/>
      <w:r>
        <w:rPr>
          <w:rFonts w:ascii="Arial" w:eastAsia="Arial" w:hAnsi="Arial" w:cs="Arial"/>
        </w:rPr>
        <w:t xml:space="preserve">, Sugar Bomb, </w:t>
      </w:r>
      <w:proofErr w:type="spellStart"/>
      <w:r>
        <w:rPr>
          <w:rFonts w:ascii="Arial" w:eastAsia="Arial" w:hAnsi="Arial" w:cs="Arial"/>
        </w:rPr>
        <w:t>Raifili</w:t>
      </w:r>
      <w:proofErr w:type="spellEnd"/>
      <w:r>
        <w:rPr>
          <w:rFonts w:ascii="Arial" w:eastAsia="Arial" w:hAnsi="Arial" w:cs="Arial"/>
        </w:rPr>
        <w:t xml:space="preserve">, </w:t>
      </w:r>
      <w:proofErr w:type="spellStart"/>
      <w:r>
        <w:rPr>
          <w:rFonts w:ascii="Arial" w:eastAsia="Arial" w:hAnsi="Arial" w:cs="Arial"/>
        </w:rPr>
        <w:t>Haydar</w:t>
      </w:r>
      <w:proofErr w:type="spellEnd"/>
      <w:r>
        <w:rPr>
          <w:rFonts w:ascii="Arial" w:eastAsia="Arial" w:hAnsi="Arial" w:cs="Arial"/>
        </w:rPr>
        <w:t xml:space="preserve">, Hanami, </w:t>
      </w:r>
      <w:proofErr w:type="spellStart"/>
      <w:r>
        <w:rPr>
          <w:rFonts w:ascii="Arial" w:eastAsia="Arial" w:hAnsi="Arial" w:cs="Arial"/>
        </w:rPr>
        <w:t>Zafesha</w:t>
      </w:r>
      <w:proofErr w:type="spellEnd"/>
      <w:r>
        <w:rPr>
          <w:rFonts w:ascii="Arial" w:eastAsia="Arial" w:hAnsi="Arial" w:cs="Arial"/>
        </w:rPr>
        <w:t xml:space="preserve"> and many more.</w:t>
      </w:r>
    </w:p>
    <w:p w14:paraId="3D6C0135" w14:textId="77777777" w:rsidR="00D57817" w:rsidRDefault="00000000">
      <w:pPr>
        <w:numPr>
          <w:ilvl w:val="0"/>
          <w:numId w:val="9"/>
        </w:numPr>
        <w:ind w:left="1170" w:right="-990"/>
        <w:rPr>
          <w:rFonts w:ascii="Arial" w:eastAsia="Arial" w:hAnsi="Arial" w:cs="Arial"/>
        </w:rPr>
      </w:pPr>
      <w:proofErr w:type="spellStart"/>
      <w:r>
        <w:rPr>
          <w:rFonts w:ascii="Arial" w:eastAsia="Arial" w:hAnsi="Arial" w:cs="Arial"/>
        </w:rPr>
        <w:t>ToyyibPay</w:t>
      </w:r>
      <w:proofErr w:type="spellEnd"/>
      <w:r>
        <w:rPr>
          <w:rFonts w:ascii="Arial" w:eastAsia="Arial" w:hAnsi="Arial" w:cs="Arial"/>
        </w:rPr>
        <w:t xml:space="preserve">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Bhd</w:t>
      </w:r>
      <w:proofErr w:type="spellEnd"/>
      <w:r>
        <w:rPr>
          <w:rFonts w:ascii="Arial" w:eastAsia="Arial" w:hAnsi="Arial" w:cs="Arial"/>
        </w:rPr>
        <w:t xml:space="preserve"> Gross Merchandise Value as of 2022 had achieved Rm 3 </w:t>
      </w:r>
      <w:proofErr w:type="gramStart"/>
      <w:r>
        <w:rPr>
          <w:rFonts w:ascii="Arial" w:eastAsia="Arial" w:hAnsi="Arial" w:cs="Arial"/>
        </w:rPr>
        <w:t>Billion</w:t>
      </w:r>
      <w:proofErr w:type="gramEnd"/>
      <w:r>
        <w:rPr>
          <w:rFonts w:ascii="Arial" w:eastAsia="Arial" w:hAnsi="Arial" w:cs="Arial"/>
        </w:rPr>
        <w:t xml:space="preserve"> and growing</w:t>
      </w:r>
    </w:p>
    <w:p w14:paraId="73773068" w14:textId="77777777" w:rsidR="00D57817" w:rsidRDefault="00000000">
      <w:pPr>
        <w:numPr>
          <w:ilvl w:val="0"/>
          <w:numId w:val="9"/>
        </w:numPr>
        <w:ind w:left="1170" w:right="-990"/>
        <w:rPr>
          <w:rFonts w:ascii="Arial" w:eastAsia="Arial" w:hAnsi="Arial" w:cs="Arial"/>
        </w:rPr>
      </w:pPr>
      <w:proofErr w:type="spellStart"/>
      <w:r>
        <w:rPr>
          <w:rFonts w:ascii="Arial" w:eastAsia="Arial" w:hAnsi="Arial" w:cs="Arial"/>
        </w:rPr>
        <w:t>ToyyibPay</w:t>
      </w:r>
      <w:proofErr w:type="spellEnd"/>
      <w:r>
        <w:rPr>
          <w:rFonts w:ascii="Arial" w:eastAsia="Arial" w:hAnsi="Arial" w:cs="Arial"/>
        </w:rPr>
        <w:t xml:space="preserve"> had been contributing to the group a constant profitability YoY of Rm 1.2M - Rm 1.5</w:t>
      </w:r>
      <w:proofErr w:type="gramStart"/>
      <w:r>
        <w:rPr>
          <w:rFonts w:ascii="Arial" w:eastAsia="Arial" w:hAnsi="Arial" w:cs="Arial"/>
        </w:rPr>
        <w:t>M..</w:t>
      </w:r>
      <w:proofErr w:type="gramEnd"/>
    </w:p>
    <w:p w14:paraId="3E890409" w14:textId="77777777" w:rsidR="00D57817" w:rsidRDefault="00D57817">
      <w:pPr>
        <w:ind w:left="1170" w:right="-990" w:hanging="360"/>
        <w:rPr>
          <w:rFonts w:ascii="Arial" w:eastAsia="Arial" w:hAnsi="Arial" w:cs="Arial"/>
        </w:rPr>
      </w:pPr>
    </w:p>
    <w:p w14:paraId="296CA9A8" w14:textId="77777777" w:rsidR="00D57817" w:rsidRDefault="00D57817">
      <w:pPr>
        <w:ind w:left="1170" w:right="-990" w:hanging="360"/>
        <w:rPr>
          <w:rFonts w:ascii="Arial" w:eastAsia="Arial" w:hAnsi="Arial" w:cs="Arial"/>
        </w:rPr>
      </w:pPr>
    </w:p>
    <w:tbl>
      <w:tblPr>
        <w:tblStyle w:val="a1"/>
        <w:tblW w:w="5685" w:type="dxa"/>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80"/>
        <w:gridCol w:w="1605"/>
      </w:tblGrid>
      <w:tr w:rsidR="00D57817" w14:paraId="56107303" w14:textId="77777777">
        <w:tc>
          <w:tcPr>
            <w:tcW w:w="40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8B56A72" w14:textId="77777777" w:rsidR="00D57817" w:rsidRDefault="00000000">
            <w:pPr>
              <w:numPr>
                <w:ilvl w:val="0"/>
                <w:numId w:val="12"/>
              </w:numPr>
              <w:ind w:left="1170" w:right="-990"/>
            </w:pPr>
            <w:r>
              <w:rPr>
                <w:rFonts w:ascii="Arial" w:eastAsia="Arial" w:hAnsi="Arial" w:cs="Arial"/>
              </w:rPr>
              <w:lastRenderedPageBreak/>
              <w:t xml:space="preserve">He &amp; She Coffee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Bhd</w:t>
            </w:r>
            <w:proofErr w:type="spellEnd"/>
          </w:p>
          <w:p w14:paraId="72C17E23" w14:textId="77777777" w:rsidR="00D57817" w:rsidRDefault="00000000">
            <w:pPr>
              <w:ind w:left="1170" w:right="-990" w:hanging="360"/>
              <w:rPr>
                <w:rFonts w:ascii="Arial" w:eastAsia="Arial" w:hAnsi="Arial" w:cs="Arial"/>
              </w:rPr>
            </w:pPr>
            <w:hyperlink r:id="rId13">
              <w:r>
                <w:rPr>
                  <w:rFonts w:ascii="Arial" w:eastAsia="Arial" w:hAnsi="Arial" w:cs="Arial"/>
                  <w:color w:val="1155CC"/>
                  <w:u w:val="single"/>
                </w:rPr>
                <w:t>https://www.heandshe.coffee/</w:t>
              </w:r>
            </w:hyperlink>
          </w:p>
          <w:p w14:paraId="0411060C" w14:textId="77777777" w:rsidR="00D57817" w:rsidRDefault="00D57817">
            <w:pPr>
              <w:ind w:left="1170" w:right="-990" w:hanging="360"/>
              <w:rPr>
                <w:rFonts w:ascii="Arial" w:eastAsia="Arial" w:hAnsi="Arial" w:cs="Arial"/>
              </w:rPr>
            </w:pPr>
          </w:p>
        </w:tc>
        <w:tc>
          <w:tcPr>
            <w:tcW w:w="16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C219B41" w14:textId="77777777" w:rsidR="00D57817" w:rsidRDefault="00000000">
            <w:pPr>
              <w:widowControl w:val="0"/>
              <w:ind w:left="540" w:right="-990" w:hanging="360"/>
              <w:jc w:val="left"/>
              <w:rPr>
                <w:rFonts w:ascii="Arial" w:eastAsia="Arial" w:hAnsi="Arial" w:cs="Arial"/>
              </w:rPr>
            </w:pPr>
            <w:r>
              <w:rPr>
                <w:rFonts w:ascii="Arial" w:eastAsia="Arial" w:hAnsi="Arial" w:cs="Arial"/>
                <w:noProof/>
              </w:rPr>
              <w:drawing>
                <wp:inline distT="114300" distB="114300" distL="114300" distR="114300" wp14:anchorId="6F9CD977" wp14:editId="6F4F9F57">
                  <wp:extent cx="771525" cy="3429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771525" cy="342900"/>
                          </a:xfrm>
                          <a:prstGeom prst="rect">
                            <a:avLst/>
                          </a:prstGeom>
                          <a:ln/>
                        </pic:spPr>
                      </pic:pic>
                    </a:graphicData>
                  </a:graphic>
                </wp:inline>
              </w:drawing>
            </w:r>
          </w:p>
          <w:p w14:paraId="504DDC7C" w14:textId="77777777" w:rsidR="00D57817" w:rsidRDefault="00D57817">
            <w:pPr>
              <w:widowControl w:val="0"/>
              <w:ind w:left="1170" w:right="-990" w:hanging="360"/>
              <w:jc w:val="left"/>
              <w:rPr>
                <w:rFonts w:ascii="Arial" w:eastAsia="Arial" w:hAnsi="Arial" w:cs="Arial"/>
              </w:rPr>
            </w:pPr>
          </w:p>
        </w:tc>
      </w:tr>
    </w:tbl>
    <w:p w14:paraId="50191E7E" w14:textId="77777777" w:rsidR="00D57817" w:rsidRDefault="00000000">
      <w:pPr>
        <w:numPr>
          <w:ilvl w:val="0"/>
          <w:numId w:val="9"/>
        </w:numPr>
        <w:ind w:left="1170" w:right="-990"/>
      </w:pPr>
      <w:r>
        <w:rPr>
          <w:rFonts w:ascii="Arial" w:eastAsia="Arial" w:hAnsi="Arial" w:cs="Arial"/>
        </w:rPr>
        <w:t xml:space="preserve">Proposed to the board of directors, to establish 2 new business entities, </w:t>
      </w:r>
      <w:proofErr w:type="gramStart"/>
      <w:r>
        <w:rPr>
          <w:rFonts w:ascii="Arial" w:eastAsia="Arial" w:hAnsi="Arial" w:cs="Arial"/>
        </w:rPr>
        <w:t>in order to</w:t>
      </w:r>
      <w:proofErr w:type="gramEnd"/>
      <w:r>
        <w:rPr>
          <w:rFonts w:ascii="Arial" w:eastAsia="Arial" w:hAnsi="Arial" w:cs="Arial"/>
        </w:rPr>
        <w:t xml:space="preserve"> help the group sustains its cash flow management. A new venture to move into the food and beverages business was agreed and an allocation of funds was initiated to establish He &amp; She Coffee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ıhd</w:t>
      </w:r>
      <w:proofErr w:type="spellEnd"/>
      <w:r>
        <w:rPr>
          <w:rFonts w:ascii="Arial" w:eastAsia="Arial" w:hAnsi="Arial" w:cs="Arial"/>
        </w:rPr>
        <w:t xml:space="preserve"> in 2018.</w:t>
      </w:r>
    </w:p>
    <w:p w14:paraId="6EB3B0E5" w14:textId="77777777" w:rsidR="00D57817" w:rsidRDefault="00000000">
      <w:pPr>
        <w:numPr>
          <w:ilvl w:val="0"/>
          <w:numId w:val="9"/>
        </w:numPr>
        <w:ind w:left="1170" w:right="-990"/>
        <w:rPr>
          <w:rFonts w:ascii="Arial" w:eastAsia="Arial" w:hAnsi="Arial" w:cs="Arial"/>
        </w:rPr>
      </w:pPr>
      <w:r>
        <w:rPr>
          <w:rFonts w:ascii="Arial" w:eastAsia="Arial" w:hAnsi="Arial" w:cs="Arial"/>
        </w:rPr>
        <w:t xml:space="preserve">With a unique strategy to position He &amp; She Coffee as a niche coffee brand, the brand He &amp; She locations are only to be </w:t>
      </w:r>
      <w:proofErr w:type="gramStart"/>
      <w:r>
        <w:rPr>
          <w:rFonts w:ascii="Arial" w:eastAsia="Arial" w:hAnsi="Arial" w:cs="Arial"/>
        </w:rPr>
        <w:t>placed  in</w:t>
      </w:r>
      <w:proofErr w:type="gramEnd"/>
      <w:r>
        <w:rPr>
          <w:rFonts w:ascii="Arial" w:eastAsia="Arial" w:hAnsi="Arial" w:cs="Arial"/>
        </w:rPr>
        <w:t xml:space="preserve"> universities and campuses only.</w:t>
      </w:r>
    </w:p>
    <w:p w14:paraId="7E963B52" w14:textId="77777777" w:rsidR="00D57817" w:rsidRDefault="00000000">
      <w:pPr>
        <w:numPr>
          <w:ilvl w:val="0"/>
          <w:numId w:val="9"/>
        </w:numPr>
        <w:ind w:left="1170" w:right="-990"/>
        <w:rPr>
          <w:rFonts w:ascii="Arial" w:eastAsia="Arial" w:hAnsi="Arial" w:cs="Arial"/>
        </w:rPr>
      </w:pPr>
      <w:r>
        <w:rPr>
          <w:rFonts w:ascii="Arial" w:eastAsia="Arial" w:hAnsi="Arial" w:cs="Arial"/>
        </w:rPr>
        <w:t xml:space="preserve">By partnering with the </w:t>
      </w:r>
      <w:proofErr w:type="spellStart"/>
      <w:r>
        <w:rPr>
          <w:rFonts w:ascii="Arial" w:eastAsia="Arial" w:hAnsi="Arial" w:cs="Arial"/>
        </w:rPr>
        <w:t>Koperasi</w:t>
      </w:r>
      <w:proofErr w:type="spellEnd"/>
      <w:r>
        <w:rPr>
          <w:rFonts w:ascii="Arial" w:eastAsia="Arial" w:hAnsi="Arial" w:cs="Arial"/>
        </w:rPr>
        <w:t xml:space="preserve"> </w:t>
      </w:r>
      <w:proofErr w:type="spellStart"/>
      <w:r>
        <w:rPr>
          <w:rFonts w:ascii="Arial" w:eastAsia="Arial" w:hAnsi="Arial" w:cs="Arial"/>
        </w:rPr>
        <w:t>Mahasiswa</w:t>
      </w:r>
      <w:proofErr w:type="spellEnd"/>
      <w:r>
        <w:rPr>
          <w:rFonts w:ascii="Arial" w:eastAsia="Arial" w:hAnsi="Arial" w:cs="Arial"/>
        </w:rPr>
        <w:t xml:space="preserve"> of each university, He &amp; She Coffee </w:t>
      </w:r>
      <w:proofErr w:type="gramStart"/>
      <w:r>
        <w:rPr>
          <w:rFonts w:ascii="Arial" w:eastAsia="Arial" w:hAnsi="Arial" w:cs="Arial"/>
        </w:rPr>
        <w:t>is able to</w:t>
      </w:r>
      <w:proofErr w:type="gramEnd"/>
      <w:r>
        <w:rPr>
          <w:rFonts w:ascii="Arial" w:eastAsia="Arial" w:hAnsi="Arial" w:cs="Arial"/>
        </w:rPr>
        <w:t xml:space="preserve"> free itself from being obligated to pay rent to the arrangement,</w:t>
      </w:r>
    </w:p>
    <w:p w14:paraId="646EBBFD" w14:textId="77777777" w:rsidR="00D57817" w:rsidRDefault="00000000">
      <w:pPr>
        <w:numPr>
          <w:ilvl w:val="0"/>
          <w:numId w:val="9"/>
        </w:numPr>
        <w:ind w:left="1170" w:right="-990"/>
        <w:rPr>
          <w:rFonts w:ascii="Arial" w:eastAsia="Arial" w:hAnsi="Arial" w:cs="Arial"/>
        </w:rPr>
      </w:pPr>
      <w:r>
        <w:rPr>
          <w:rFonts w:ascii="Arial" w:eastAsia="Arial" w:hAnsi="Arial" w:cs="Arial"/>
        </w:rPr>
        <w:t xml:space="preserve">In return, He &amp; She Coffee staff will be partly recruited from the </w:t>
      </w:r>
      <w:proofErr w:type="spellStart"/>
      <w:r>
        <w:rPr>
          <w:rFonts w:ascii="Arial" w:eastAsia="Arial" w:hAnsi="Arial" w:cs="Arial"/>
        </w:rPr>
        <w:t>zAsnaf</w:t>
      </w:r>
      <w:proofErr w:type="spellEnd"/>
      <w:r>
        <w:rPr>
          <w:rFonts w:ascii="Arial" w:eastAsia="Arial" w:hAnsi="Arial" w:cs="Arial"/>
        </w:rPr>
        <w:t xml:space="preserve"> pool of students from the university, regardless of race and religion.</w:t>
      </w:r>
    </w:p>
    <w:p w14:paraId="072EB4DA" w14:textId="77777777" w:rsidR="00D57817" w:rsidRDefault="00000000">
      <w:pPr>
        <w:numPr>
          <w:ilvl w:val="0"/>
          <w:numId w:val="9"/>
        </w:numPr>
        <w:ind w:left="1170" w:right="-990"/>
        <w:rPr>
          <w:rFonts w:ascii="Arial" w:eastAsia="Arial" w:hAnsi="Arial" w:cs="Arial"/>
        </w:rPr>
      </w:pPr>
      <w:r>
        <w:rPr>
          <w:rFonts w:ascii="Arial" w:eastAsia="Arial" w:hAnsi="Arial" w:cs="Arial"/>
        </w:rPr>
        <w:t>He &amp; She Coffee had grown to 30 branches as of 2022 and is expected to grow up to 50 branches by 2023.</w:t>
      </w:r>
    </w:p>
    <w:p w14:paraId="25DCBDCD" w14:textId="77777777" w:rsidR="00D57817" w:rsidRDefault="00000000">
      <w:pPr>
        <w:numPr>
          <w:ilvl w:val="0"/>
          <w:numId w:val="9"/>
        </w:numPr>
        <w:ind w:left="1170" w:right="-990"/>
      </w:pPr>
      <w:r>
        <w:rPr>
          <w:rFonts w:ascii="Arial" w:eastAsia="Arial" w:hAnsi="Arial" w:cs="Arial"/>
        </w:rPr>
        <w:t xml:space="preserve">He &amp; She Coffee </w:t>
      </w:r>
      <w:proofErr w:type="spellStart"/>
      <w:r>
        <w:rPr>
          <w:rFonts w:ascii="Arial" w:eastAsia="Arial" w:hAnsi="Arial" w:cs="Arial"/>
        </w:rPr>
        <w:t>Sdn</w:t>
      </w:r>
      <w:proofErr w:type="spellEnd"/>
      <w:r>
        <w:rPr>
          <w:rFonts w:ascii="Arial" w:eastAsia="Arial" w:hAnsi="Arial" w:cs="Arial"/>
        </w:rPr>
        <w:t xml:space="preserve"> </w:t>
      </w:r>
      <w:proofErr w:type="spellStart"/>
      <w:r>
        <w:rPr>
          <w:rFonts w:ascii="Arial" w:eastAsia="Arial" w:hAnsi="Arial" w:cs="Arial"/>
        </w:rPr>
        <w:t>Bhd</w:t>
      </w:r>
      <w:proofErr w:type="spellEnd"/>
      <w:r>
        <w:rPr>
          <w:rFonts w:ascii="Arial" w:eastAsia="Arial" w:hAnsi="Arial" w:cs="Arial"/>
        </w:rPr>
        <w:t xml:space="preserve"> had been contributing to the group a constant profitability YoY of Rm 1.2M - Rm 1.5M.</w:t>
      </w:r>
    </w:p>
    <w:p w14:paraId="206A3A91" w14:textId="77777777" w:rsidR="00D57817" w:rsidRDefault="00D57817">
      <w:pPr>
        <w:rPr>
          <w:rFonts w:ascii="Arial" w:eastAsia="Arial" w:hAnsi="Arial" w:cs="Arial"/>
        </w:rPr>
      </w:pPr>
    </w:p>
    <w:p w14:paraId="26557F08" w14:textId="77777777" w:rsidR="00D57817" w:rsidRDefault="00D57817">
      <w:pPr>
        <w:rPr>
          <w:rFonts w:ascii="Arial" w:eastAsia="Arial" w:hAnsi="Arial" w:cs="Arial"/>
        </w:rPr>
      </w:pPr>
    </w:p>
    <w:p w14:paraId="38F70BC8" w14:textId="77777777" w:rsidR="00D57817" w:rsidRDefault="00D57817">
      <w:pPr>
        <w:rPr>
          <w:rFonts w:ascii="Arial" w:eastAsia="Arial" w:hAnsi="Arial" w:cs="Arial"/>
        </w:rPr>
      </w:pPr>
    </w:p>
    <w:p w14:paraId="788BC222" w14:textId="77777777" w:rsidR="00D57817" w:rsidRDefault="00D57817">
      <w:pPr>
        <w:rPr>
          <w:rFonts w:ascii="Arial" w:eastAsia="Arial" w:hAnsi="Arial" w:cs="Arial"/>
        </w:rPr>
      </w:pPr>
    </w:p>
    <w:p w14:paraId="24A38153" w14:textId="77777777" w:rsidR="00D57817" w:rsidRDefault="00D57817">
      <w:pPr>
        <w:rPr>
          <w:rFonts w:ascii="Arial" w:eastAsia="Arial" w:hAnsi="Arial" w:cs="Arial"/>
        </w:rPr>
      </w:pPr>
    </w:p>
    <w:p w14:paraId="2FA50114" w14:textId="77777777" w:rsidR="00D57817" w:rsidRDefault="00D57817">
      <w:pPr>
        <w:rPr>
          <w:rFonts w:ascii="Arial" w:eastAsia="Arial" w:hAnsi="Arial" w:cs="Arial"/>
        </w:rPr>
      </w:pPr>
    </w:p>
    <w:p w14:paraId="68273162" w14:textId="77777777" w:rsidR="00D57817" w:rsidRDefault="00D57817">
      <w:pPr>
        <w:rPr>
          <w:rFonts w:ascii="Arial" w:eastAsia="Arial" w:hAnsi="Arial" w:cs="Arial"/>
        </w:rPr>
      </w:pPr>
    </w:p>
    <w:p w14:paraId="429E63A1" w14:textId="77777777" w:rsidR="00D57817" w:rsidRDefault="00D57817">
      <w:pPr>
        <w:rPr>
          <w:rFonts w:ascii="Arial" w:eastAsia="Arial" w:hAnsi="Arial" w:cs="Arial"/>
        </w:rPr>
      </w:pPr>
    </w:p>
    <w:p w14:paraId="5160E7F6" w14:textId="77777777" w:rsidR="00D57817" w:rsidRDefault="00D57817">
      <w:pPr>
        <w:rPr>
          <w:rFonts w:ascii="Arial" w:eastAsia="Arial" w:hAnsi="Arial" w:cs="Arial"/>
        </w:rPr>
      </w:pPr>
    </w:p>
    <w:p w14:paraId="0DAFA55B" w14:textId="77777777" w:rsidR="00D57817" w:rsidRDefault="00D57817">
      <w:pPr>
        <w:rPr>
          <w:rFonts w:ascii="Arial" w:eastAsia="Arial" w:hAnsi="Arial" w:cs="Arial"/>
        </w:rPr>
      </w:pPr>
    </w:p>
    <w:p w14:paraId="2667577F" w14:textId="77777777" w:rsidR="00D57817" w:rsidRDefault="00000000">
      <w:pPr>
        <w:jc w:val="right"/>
        <w:rPr>
          <w:rFonts w:ascii="Arial" w:eastAsia="Arial" w:hAnsi="Arial" w:cs="Arial"/>
        </w:rPr>
      </w:pPr>
      <w:r>
        <w:rPr>
          <w:rFonts w:ascii="Arial" w:eastAsia="Arial" w:hAnsi="Arial" w:cs="Arial"/>
          <w:noProof/>
        </w:rPr>
        <w:drawing>
          <wp:inline distT="114300" distB="114300" distL="114300" distR="114300" wp14:anchorId="5CA0C936" wp14:editId="1F53F928">
            <wp:extent cx="1233488" cy="465119"/>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1233488" cy="465119"/>
                    </a:xfrm>
                    <a:prstGeom prst="rect">
                      <a:avLst/>
                    </a:prstGeom>
                    <a:ln/>
                  </pic:spPr>
                </pic:pic>
              </a:graphicData>
            </a:graphic>
          </wp:inline>
        </w:drawing>
      </w:r>
    </w:p>
    <w:p w14:paraId="659468E5" w14:textId="77777777" w:rsidR="00D57817" w:rsidRDefault="00000000">
      <w:pPr>
        <w:rPr>
          <w:rFonts w:ascii="Arial" w:eastAsia="Arial" w:hAnsi="Arial" w:cs="Arial"/>
        </w:rPr>
      </w:pPr>
      <w:r>
        <w:rPr>
          <w:rFonts w:ascii="Arial" w:eastAsia="Arial" w:hAnsi="Arial" w:cs="Arial"/>
        </w:rPr>
        <w:t>Sales Director</w:t>
      </w:r>
      <w:r>
        <w:rPr>
          <w:rFonts w:ascii="Arial" w:eastAsia="Arial" w:hAnsi="Arial" w:cs="Arial"/>
        </w:rPr>
        <w:tab/>
      </w:r>
      <w:r>
        <w:rPr>
          <w:rFonts w:ascii="Arial" w:eastAsia="Arial" w:hAnsi="Arial" w:cs="Arial"/>
        </w:rPr>
        <w:tab/>
      </w:r>
      <w:r>
        <w:rPr>
          <w:rFonts w:ascii="Arial" w:eastAsia="Arial" w:hAnsi="Arial" w:cs="Arial"/>
        </w:rPr>
        <w:tab/>
      </w:r>
    </w:p>
    <w:p w14:paraId="0988F728" w14:textId="77777777" w:rsidR="00D57817" w:rsidRDefault="00000000">
      <w:pPr>
        <w:jc w:val="left"/>
        <w:rPr>
          <w:rFonts w:ascii="Arial" w:eastAsia="Arial" w:hAnsi="Arial" w:cs="Arial"/>
        </w:rPr>
      </w:pPr>
      <w:proofErr w:type="spellStart"/>
      <w:r>
        <w:rPr>
          <w:rFonts w:ascii="Arial" w:eastAsia="Arial" w:hAnsi="Arial" w:cs="Arial"/>
          <w:b/>
        </w:rPr>
        <w:t>Tuxuri</w:t>
      </w:r>
      <w:proofErr w:type="spellEnd"/>
      <w:r>
        <w:rPr>
          <w:rFonts w:ascii="Arial" w:eastAsia="Arial" w:hAnsi="Arial" w:cs="Arial"/>
          <w:b/>
        </w:rPr>
        <w:t xml:space="preserve">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Nov 2016 – March 2018</w:t>
      </w:r>
    </w:p>
    <w:p w14:paraId="667E6477" w14:textId="77777777" w:rsidR="00D57817" w:rsidRDefault="00D57817">
      <w:pPr>
        <w:rPr>
          <w:rFonts w:ascii="Arial" w:eastAsia="Arial" w:hAnsi="Arial" w:cs="Arial"/>
          <w:u w:val="single"/>
        </w:rPr>
      </w:pPr>
    </w:p>
    <w:p w14:paraId="19E10625" w14:textId="77777777" w:rsidR="00D57817" w:rsidRDefault="00000000">
      <w:pPr>
        <w:rPr>
          <w:rFonts w:ascii="Arial" w:eastAsia="Arial" w:hAnsi="Arial" w:cs="Arial"/>
        </w:rPr>
      </w:pPr>
      <w:r>
        <w:rPr>
          <w:rFonts w:ascii="Arial" w:eastAsia="Arial" w:hAnsi="Arial" w:cs="Arial"/>
        </w:rPr>
        <w:t>Responsibilities:</w:t>
      </w:r>
    </w:p>
    <w:p w14:paraId="68B575E8" w14:textId="77777777" w:rsidR="00D57817" w:rsidRDefault="00D57817">
      <w:pPr>
        <w:rPr>
          <w:rFonts w:ascii="Arial" w:eastAsia="Arial" w:hAnsi="Arial" w:cs="Arial"/>
        </w:rPr>
      </w:pPr>
    </w:p>
    <w:p w14:paraId="14793587" w14:textId="77777777" w:rsidR="00D57817" w:rsidRDefault="00000000">
      <w:pPr>
        <w:numPr>
          <w:ilvl w:val="0"/>
          <w:numId w:val="10"/>
        </w:numPr>
      </w:pPr>
      <w:r>
        <w:rPr>
          <w:rFonts w:ascii="Arial" w:eastAsia="Arial" w:hAnsi="Arial" w:cs="Arial"/>
        </w:rPr>
        <w:t xml:space="preserve">To be responsible for a RM 2.4 </w:t>
      </w:r>
      <w:proofErr w:type="gramStart"/>
      <w:r>
        <w:rPr>
          <w:rFonts w:ascii="Arial" w:eastAsia="Arial" w:hAnsi="Arial" w:cs="Arial"/>
        </w:rPr>
        <w:t>Million</w:t>
      </w:r>
      <w:proofErr w:type="gramEnd"/>
      <w:r>
        <w:rPr>
          <w:rFonts w:ascii="Arial" w:eastAsia="Arial" w:hAnsi="Arial" w:cs="Arial"/>
        </w:rPr>
        <w:t xml:space="preserve"> Gross Profit (GP) generation.</w:t>
      </w:r>
    </w:p>
    <w:p w14:paraId="09073345" w14:textId="77777777" w:rsidR="00D57817" w:rsidRDefault="00000000">
      <w:pPr>
        <w:numPr>
          <w:ilvl w:val="0"/>
          <w:numId w:val="10"/>
        </w:numPr>
      </w:pPr>
      <w:r>
        <w:rPr>
          <w:rFonts w:ascii="Arial" w:eastAsia="Arial" w:hAnsi="Arial" w:cs="Arial"/>
        </w:rPr>
        <w:t xml:space="preserve">To structure the sales organization to fulfill the key business requirements. </w:t>
      </w:r>
    </w:p>
    <w:p w14:paraId="74468C85" w14:textId="77777777" w:rsidR="00D57817" w:rsidRDefault="00000000">
      <w:pPr>
        <w:numPr>
          <w:ilvl w:val="0"/>
          <w:numId w:val="10"/>
        </w:numPr>
      </w:pPr>
      <w:r>
        <w:rPr>
          <w:rFonts w:ascii="Arial" w:eastAsia="Arial" w:hAnsi="Arial" w:cs="Arial"/>
        </w:rPr>
        <w:t xml:space="preserve">To identify key product positioning towards an enterprise sales requirement. </w:t>
      </w:r>
    </w:p>
    <w:p w14:paraId="5189BBD5" w14:textId="77777777" w:rsidR="00D57817" w:rsidRDefault="00000000">
      <w:pPr>
        <w:numPr>
          <w:ilvl w:val="0"/>
          <w:numId w:val="10"/>
        </w:numPr>
      </w:pPr>
      <w:r>
        <w:rPr>
          <w:rFonts w:ascii="Arial" w:eastAsia="Arial" w:hAnsi="Arial" w:cs="Arial"/>
        </w:rPr>
        <w:t xml:space="preserve">To formulate the right compensation balance for sales talent </w:t>
      </w:r>
      <w:proofErr w:type="gramStart"/>
      <w:r>
        <w:rPr>
          <w:rFonts w:ascii="Arial" w:eastAsia="Arial" w:hAnsi="Arial" w:cs="Arial"/>
        </w:rPr>
        <w:t>in order to</w:t>
      </w:r>
      <w:proofErr w:type="gramEnd"/>
      <w:r>
        <w:rPr>
          <w:rFonts w:ascii="Arial" w:eastAsia="Arial" w:hAnsi="Arial" w:cs="Arial"/>
        </w:rPr>
        <w:t xml:space="preserve"> achieve the given KPI. </w:t>
      </w:r>
    </w:p>
    <w:p w14:paraId="2BF7BB6A" w14:textId="77777777" w:rsidR="00D57817" w:rsidRDefault="00000000">
      <w:pPr>
        <w:numPr>
          <w:ilvl w:val="0"/>
          <w:numId w:val="10"/>
        </w:numPr>
      </w:pPr>
      <w:r>
        <w:rPr>
          <w:rFonts w:ascii="Arial" w:eastAsia="Arial" w:hAnsi="Arial" w:cs="Arial"/>
        </w:rPr>
        <w:t>To provide a self-sufficient and self-sustaining channels sales team and ecosystem.</w:t>
      </w:r>
    </w:p>
    <w:p w14:paraId="59DD8D99" w14:textId="77777777" w:rsidR="00D57817" w:rsidRDefault="00000000">
      <w:pPr>
        <w:numPr>
          <w:ilvl w:val="0"/>
          <w:numId w:val="10"/>
        </w:numPr>
      </w:pPr>
      <w:r>
        <w:rPr>
          <w:rFonts w:ascii="Arial" w:eastAsia="Arial" w:hAnsi="Arial" w:cs="Arial"/>
        </w:rPr>
        <w:t>To lead project implementation and change management.</w:t>
      </w:r>
    </w:p>
    <w:p w14:paraId="238E1A59" w14:textId="77777777" w:rsidR="00D57817" w:rsidRDefault="00000000">
      <w:pPr>
        <w:numPr>
          <w:ilvl w:val="0"/>
          <w:numId w:val="10"/>
        </w:numPr>
      </w:pPr>
      <w:r>
        <w:rPr>
          <w:rFonts w:ascii="Arial" w:eastAsia="Arial" w:hAnsi="Arial" w:cs="Arial"/>
        </w:rPr>
        <w:t>To lead a team of consultants in executing Gap Analysis and User Requirement Analysis (URS).</w:t>
      </w:r>
    </w:p>
    <w:p w14:paraId="1D959429" w14:textId="77777777" w:rsidR="00D57817" w:rsidRDefault="00D57817">
      <w:pPr>
        <w:rPr>
          <w:rFonts w:ascii="Arial" w:eastAsia="Arial" w:hAnsi="Arial" w:cs="Arial"/>
        </w:rPr>
      </w:pPr>
    </w:p>
    <w:p w14:paraId="0E61BBD8" w14:textId="77777777" w:rsidR="00D57817" w:rsidRDefault="00000000">
      <w:pPr>
        <w:rPr>
          <w:rFonts w:ascii="Arial" w:eastAsia="Arial" w:hAnsi="Arial" w:cs="Arial"/>
          <w:b/>
        </w:rPr>
      </w:pPr>
      <w:r>
        <w:rPr>
          <w:rFonts w:ascii="Arial" w:eastAsia="Arial" w:hAnsi="Arial" w:cs="Arial"/>
          <w:b/>
        </w:rPr>
        <w:t xml:space="preserve">The Sales Division and team had the below list of contributions: </w:t>
      </w:r>
    </w:p>
    <w:p w14:paraId="567003DE" w14:textId="77777777" w:rsidR="00D57817" w:rsidRDefault="00D57817">
      <w:pPr>
        <w:rPr>
          <w:rFonts w:ascii="Arial" w:eastAsia="Arial" w:hAnsi="Arial" w:cs="Arial"/>
        </w:rPr>
      </w:pPr>
    </w:p>
    <w:p w14:paraId="2251308B" w14:textId="77777777" w:rsidR="00D57817" w:rsidRDefault="00000000">
      <w:pPr>
        <w:numPr>
          <w:ilvl w:val="0"/>
          <w:numId w:val="12"/>
        </w:numPr>
        <w:ind w:left="360"/>
      </w:pPr>
      <w:r>
        <w:rPr>
          <w:rFonts w:ascii="Arial" w:eastAsia="Arial" w:hAnsi="Arial" w:cs="Arial"/>
        </w:rPr>
        <w:t xml:space="preserve">The Commissioner </w:t>
      </w:r>
      <w:proofErr w:type="gramStart"/>
      <w:r>
        <w:rPr>
          <w:rFonts w:ascii="Arial" w:eastAsia="Arial" w:hAnsi="Arial" w:cs="Arial"/>
        </w:rPr>
        <w:t>Of</w:t>
      </w:r>
      <w:proofErr w:type="gramEnd"/>
      <w:r>
        <w:rPr>
          <w:rFonts w:ascii="Arial" w:eastAsia="Arial" w:hAnsi="Arial" w:cs="Arial"/>
        </w:rPr>
        <w:t xml:space="preserve"> Land Public Transport</w:t>
      </w:r>
    </w:p>
    <w:p w14:paraId="1FC0169F" w14:textId="77777777" w:rsidR="00D57817" w:rsidRDefault="00000000">
      <w:pPr>
        <w:numPr>
          <w:ilvl w:val="0"/>
          <w:numId w:val="9"/>
        </w:numPr>
      </w:pPr>
      <w:r>
        <w:rPr>
          <w:rFonts w:ascii="Arial" w:eastAsia="Arial" w:hAnsi="Arial" w:cs="Arial"/>
        </w:rPr>
        <w:t xml:space="preserve">My Journey Planner Project, Revenue of MYR$ 1.4 M, </w:t>
      </w:r>
      <w:proofErr w:type="gramStart"/>
      <w:r>
        <w:rPr>
          <w:rFonts w:ascii="Arial" w:eastAsia="Arial" w:hAnsi="Arial" w:cs="Arial"/>
        </w:rPr>
        <w:t>Closed</w:t>
      </w:r>
      <w:proofErr w:type="gramEnd"/>
      <w:r>
        <w:rPr>
          <w:rFonts w:ascii="Arial" w:eastAsia="Arial" w:hAnsi="Arial" w:cs="Arial"/>
        </w:rPr>
        <w:t xml:space="preserve"> on the</w:t>
      </w:r>
      <w:r>
        <w:rPr>
          <w:rFonts w:ascii="Arial" w:eastAsia="Arial" w:hAnsi="Arial" w:cs="Arial"/>
          <w:b/>
        </w:rPr>
        <w:t xml:space="preserve"> 24th February 2017</w:t>
      </w:r>
      <w:r>
        <w:rPr>
          <w:rFonts w:ascii="Arial" w:eastAsia="Arial" w:hAnsi="Arial" w:cs="Arial"/>
        </w:rPr>
        <w:t xml:space="preserve">, and the project requires to work with 3 different channel partners. </w:t>
      </w:r>
    </w:p>
    <w:p w14:paraId="2730883D" w14:textId="77777777" w:rsidR="00D57817" w:rsidRDefault="00D57817">
      <w:pPr>
        <w:rPr>
          <w:rFonts w:ascii="Arial" w:eastAsia="Arial" w:hAnsi="Arial" w:cs="Arial"/>
        </w:rPr>
      </w:pPr>
    </w:p>
    <w:p w14:paraId="0BE741AA" w14:textId="77777777" w:rsidR="00D57817" w:rsidRDefault="00000000">
      <w:pPr>
        <w:numPr>
          <w:ilvl w:val="0"/>
          <w:numId w:val="12"/>
        </w:numPr>
        <w:ind w:left="360"/>
      </w:pPr>
      <w:r>
        <w:rPr>
          <w:rFonts w:ascii="Arial" w:eastAsia="Arial" w:hAnsi="Arial" w:cs="Arial"/>
        </w:rPr>
        <w:t xml:space="preserve">Tenaga Nasional </w:t>
      </w:r>
      <w:proofErr w:type="spellStart"/>
      <w:r>
        <w:rPr>
          <w:rFonts w:ascii="Arial" w:eastAsia="Arial" w:hAnsi="Arial" w:cs="Arial"/>
        </w:rPr>
        <w:t>Berhad</w:t>
      </w:r>
      <w:proofErr w:type="spellEnd"/>
      <w:r>
        <w:rPr>
          <w:rFonts w:ascii="Arial" w:eastAsia="Arial" w:hAnsi="Arial" w:cs="Arial"/>
        </w:rPr>
        <w:t>- SmartView</w:t>
      </w:r>
    </w:p>
    <w:p w14:paraId="41CEBE65" w14:textId="77777777" w:rsidR="00D57817" w:rsidRDefault="00000000">
      <w:pPr>
        <w:numPr>
          <w:ilvl w:val="0"/>
          <w:numId w:val="9"/>
        </w:numPr>
      </w:pPr>
      <w:r>
        <w:rPr>
          <w:rFonts w:ascii="Arial" w:eastAsia="Arial" w:hAnsi="Arial" w:cs="Arial"/>
        </w:rPr>
        <w:lastRenderedPageBreak/>
        <w:t xml:space="preserve">TNB SmartView Solution Project Revenue of MYR$ 1.2 M, </w:t>
      </w:r>
      <w:proofErr w:type="gramStart"/>
      <w:r>
        <w:rPr>
          <w:rFonts w:ascii="Arial" w:eastAsia="Arial" w:hAnsi="Arial" w:cs="Arial"/>
        </w:rPr>
        <w:t>Closed</w:t>
      </w:r>
      <w:proofErr w:type="gramEnd"/>
      <w:r>
        <w:rPr>
          <w:rFonts w:ascii="Arial" w:eastAsia="Arial" w:hAnsi="Arial" w:cs="Arial"/>
        </w:rPr>
        <w:t xml:space="preserve"> on the</w:t>
      </w:r>
      <w:r>
        <w:rPr>
          <w:rFonts w:ascii="Arial" w:eastAsia="Arial" w:hAnsi="Arial" w:cs="Arial"/>
          <w:b/>
        </w:rPr>
        <w:t xml:space="preserve"> 9th March 2017</w:t>
      </w:r>
      <w:r>
        <w:rPr>
          <w:rFonts w:ascii="Arial" w:eastAsia="Arial" w:hAnsi="Arial" w:cs="Arial"/>
        </w:rPr>
        <w:t xml:space="preserve">, the project requires a new roll-out on the LVSM, CMC &amp; Planning Department. </w:t>
      </w:r>
    </w:p>
    <w:p w14:paraId="336B05E7" w14:textId="77777777" w:rsidR="00D57817" w:rsidRDefault="00D57817">
      <w:pPr>
        <w:rPr>
          <w:rFonts w:ascii="Arial" w:eastAsia="Arial" w:hAnsi="Arial" w:cs="Arial"/>
        </w:rPr>
      </w:pPr>
    </w:p>
    <w:p w14:paraId="2BCE4743" w14:textId="77777777" w:rsidR="00D57817" w:rsidRDefault="00000000">
      <w:pPr>
        <w:numPr>
          <w:ilvl w:val="0"/>
          <w:numId w:val="12"/>
        </w:numPr>
        <w:ind w:left="360"/>
      </w:pPr>
      <w:r>
        <w:rPr>
          <w:rFonts w:ascii="Arial" w:eastAsia="Arial" w:hAnsi="Arial" w:cs="Arial"/>
        </w:rPr>
        <w:t xml:space="preserve">Telekom Malaysia </w:t>
      </w:r>
      <w:proofErr w:type="spellStart"/>
      <w:r>
        <w:rPr>
          <w:rFonts w:ascii="Arial" w:eastAsia="Arial" w:hAnsi="Arial" w:cs="Arial"/>
        </w:rPr>
        <w:t>Berhad</w:t>
      </w:r>
      <w:proofErr w:type="spellEnd"/>
      <w:r>
        <w:rPr>
          <w:rFonts w:ascii="Arial" w:eastAsia="Arial" w:hAnsi="Arial" w:cs="Arial"/>
        </w:rPr>
        <w:t>- Digital Customer Experience (</w:t>
      </w:r>
      <w:proofErr w:type="spellStart"/>
      <w:r>
        <w:rPr>
          <w:rFonts w:ascii="Arial" w:eastAsia="Arial" w:hAnsi="Arial" w:cs="Arial"/>
        </w:rPr>
        <w:t>DiCE</w:t>
      </w:r>
      <w:proofErr w:type="spellEnd"/>
      <w:r>
        <w:rPr>
          <w:rFonts w:ascii="Arial" w:eastAsia="Arial" w:hAnsi="Arial" w:cs="Arial"/>
        </w:rPr>
        <w:t>)</w:t>
      </w:r>
    </w:p>
    <w:p w14:paraId="23908EBD" w14:textId="77777777" w:rsidR="00D57817" w:rsidRDefault="00000000">
      <w:pPr>
        <w:numPr>
          <w:ilvl w:val="0"/>
          <w:numId w:val="9"/>
        </w:numPr>
      </w:pPr>
      <w:r>
        <w:rPr>
          <w:rFonts w:ascii="Arial" w:eastAsia="Arial" w:hAnsi="Arial" w:cs="Arial"/>
        </w:rPr>
        <w:t xml:space="preserve">The </w:t>
      </w:r>
      <w:proofErr w:type="spellStart"/>
      <w:r>
        <w:rPr>
          <w:rFonts w:ascii="Arial" w:eastAsia="Arial" w:hAnsi="Arial" w:cs="Arial"/>
        </w:rPr>
        <w:t>DiCE</w:t>
      </w:r>
      <w:proofErr w:type="spellEnd"/>
      <w:r>
        <w:rPr>
          <w:rFonts w:ascii="Arial" w:eastAsia="Arial" w:hAnsi="Arial" w:cs="Arial"/>
        </w:rPr>
        <w:t xml:space="preserve"> Project requires a universal map coverage solution, was awarded the project at MYR$ 1 M, and closed on the</w:t>
      </w:r>
      <w:r>
        <w:rPr>
          <w:rFonts w:ascii="Arial" w:eastAsia="Arial" w:hAnsi="Arial" w:cs="Arial"/>
          <w:b/>
        </w:rPr>
        <w:t xml:space="preserve"> 17th of April 2017</w:t>
      </w:r>
      <w:r>
        <w:rPr>
          <w:rFonts w:ascii="Arial" w:eastAsia="Arial" w:hAnsi="Arial" w:cs="Arial"/>
        </w:rPr>
        <w:t xml:space="preserve">, the project requires a new roll-out for the TMB convergence portal project. The project requires working together with Tata Consulting Services via HP Consulting. </w:t>
      </w:r>
    </w:p>
    <w:p w14:paraId="7BC0A161" w14:textId="77777777" w:rsidR="00D57817" w:rsidRDefault="00D57817">
      <w:pPr>
        <w:rPr>
          <w:rFonts w:ascii="Arial" w:eastAsia="Arial" w:hAnsi="Arial" w:cs="Arial"/>
        </w:rPr>
      </w:pPr>
    </w:p>
    <w:p w14:paraId="27FBF356" w14:textId="77777777" w:rsidR="00D57817" w:rsidRDefault="00000000">
      <w:pPr>
        <w:numPr>
          <w:ilvl w:val="0"/>
          <w:numId w:val="12"/>
        </w:numPr>
        <w:ind w:left="360"/>
      </w:pPr>
      <w:r>
        <w:rPr>
          <w:rFonts w:ascii="Arial" w:eastAsia="Arial" w:hAnsi="Arial" w:cs="Arial"/>
        </w:rPr>
        <w:t>Inland Revenue Board, Malaysia (LHDN)</w:t>
      </w:r>
    </w:p>
    <w:p w14:paraId="07B2EFB4" w14:textId="77777777" w:rsidR="00D57817" w:rsidRDefault="00000000">
      <w:pPr>
        <w:numPr>
          <w:ilvl w:val="0"/>
          <w:numId w:val="9"/>
        </w:numPr>
      </w:pPr>
      <w:proofErr w:type="gramStart"/>
      <w:r>
        <w:rPr>
          <w:rFonts w:ascii="Arial" w:eastAsia="Arial" w:hAnsi="Arial" w:cs="Arial"/>
        </w:rPr>
        <w:t>The Inland Revenue Board of Malaysia,</w:t>
      </w:r>
      <w:proofErr w:type="gramEnd"/>
      <w:r>
        <w:rPr>
          <w:rFonts w:ascii="Arial" w:eastAsia="Arial" w:hAnsi="Arial" w:cs="Arial"/>
        </w:rPr>
        <w:t xml:space="preserve"> had launched a Big Data implementation project, via Teradata Solutions, as a partner to the project to facilitate the Big Data requirement with digital map intelligence. Project Revenue </w:t>
      </w:r>
      <w:proofErr w:type="gramStart"/>
      <w:r>
        <w:rPr>
          <w:rFonts w:ascii="Arial" w:eastAsia="Arial" w:hAnsi="Arial" w:cs="Arial"/>
        </w:rPr>
        <w:t>of  MYR</w:t>
      </w:r>
      <w:proofErr w:type="gramEnd"/>
      <w:r>
        <w:rPr>
          <w:rFonts w:ascii="Arial" w:eastAsia="Arial" w:hAnsi="Arial" w:cs="Arial"/>
        </w:rPr>
        <w:t>$ 1.5 M, Closed on the</w:t>
      </w:r>
      <w:r>
        <w:rPr>
          <w:rFonts w:ascii="Arial" w:eastAsia="Arial" w:hAnsi="Arial" w:cs="Arial"/>
          <w:b/>
        </w:rPr>
        <w:t xml:space="preserve"> 21st of June 2017</w:t>
      </w:r>
      <w:r>
        <w:rPr>
          <w:rFonts w:ascii="Arial" w:eastAsia="Arial" w:hAnsi="Arial" w:cs="Arial"/>
        </w:rPr>
        <w:t xml:space="preserve">, the project was delivered by Telekom Malaysia </w:t>
      </w:r>
      <w:proofErr w:type="spellStart"/>
      <w:r>
        <w:rPr>
          <w:rFonts w:ascii="Arial" w:eastAsia="Arial" w:hAnsi="Arial" w:cs="Arial"/>
        </w:rPr>
        <w:t>Berhad</w:t>
      </w:r>
      <w:proofErr w:type="spellEnd"/>
      <w:r>
        <w:rPr>
          <w:rFonts w:ascii="Arial" w:eastAsia="Arial" w:hAnsi="Arial" w:cs="Arial"/>
        </w:rPr>
        <w:t xml:space="preserve"> as a channel partner.</w:t>
      </w:r>
    </w:p>
    <w:p w14:paraId="76A28E79" w14:textId="77777777" w:rsidR="00D57817" w:rsidRDefault="00D57817">
      <w:pPr>
        <w:rPr>
          <w:rFonts w:ascii="Arial" w:eastAsia="Arial" w:hAnsi="Arial" w:cs="Arial"/>
        </w:rPr>
      </w:pPr>
    </w:p>
    <w:p w14:paraId="5540C01A" w14:textId="77777777" w:rsidR="00D57817" w:rsidRDefault="00000000">
      <w:pPr>
        <w:numPr>
          <w:ilvl w:val="0"/>
          <w:numId w:val="12"/>
        </w:numPr>
        <w:ind w:left="360"/>
      </w:pPr>
      <w:r>
        <w:rPr>
          <w:rFonts w:ascii="Arial" w:eastAsia="Arial" w:hAnsi="Arial" w:cs="Arial"/>
        </w:rPr>
        <w:t>Lembaga Zakat Selangor</w:t>
      </w:r>
    </w:p>
    <w:p w14:paraId="301680EF" w14:textId="77777777" w:rsidR="00D57817" w:rsidRDefault="00000000">
      <w:pPr>
        <w:numPr>
          <w:ilvl w:val="0"/>
          <w:numId w:val="9"/>
        </w:numPr>
      </w:pPr>
      <w:r>
        <w:rPr>
          <w:rFonts w:ascii="Arial" w:eastAsia="Arial" w:hAnsi="Arial" w:cs="Arial"/>
        </w:rPr>
        <w:t xml:space="preserve">Lembaga Zakat Selangor (LZS) is </w:t>
      </w:r>
      <w:proofErr w:type="gramStart"/>
      <w:r>
        <w:rPr>
          <w:rFonts w:ascii="Arial" w:eastAsia="Arial" w:hAnsi="Arial" w:cs="Arial"/>
        </w:rPr>
        <w:t>in the midst of</w:t>
      </w:r>
      <w:proofErr w:type="gramEnd"/>
      <w:r>
        <w:rPr>
          <w:rFonts w:ascii="Arial" w:eastAsia="Arial" w:hAnsi="Arial" w:cs="Arial"/>
        </w:rPr>
        <w:t xml:space="preserve"> enhancing Zakat Collection in order to transform its business processes, to increase customer experience, engagement and satisfaction through the development of mobile and tablet applications for iOS, Android, and Windows devices. This mobile application will be used by Amil and </w:t>
      </w:r>
      <w:proofErr w:type="spellStart"/>
      <w:r>
        <w:rPr>
          <w:rFonts w:ascii="Arial" w:eastAsia="Arial" w:hAnsi="Arial" w:cs="Arial"/>
        </w:rPr>
        <w:t>Penolong</w:t>
      </w:r>
      <w:proofErr w:type="spellEnd"/>
      <w:r>
        <w:rPr>
          <w:rFonts w:ascii="Arial" w:eastAsia="Arial" w:hAnsi="Arial" w:cs="Arial"/>
        </w:rPr>
        <w:t xml:space="preserve"> Mail for Zakat Collection. Letter Of Award received on the </w:t>
      </w:r>
      <w:r>
        <w:rPr>
          <w:rFonts w:ascii="Arial" w:eastAsia="Arial" w:hAnsi="Arial" w:cs="Arial"/>
          <w:b/>
        </w:rPr>
        <w:t>3rd of January 2018</w:t>
      </w:r>
      <w:r>
        <w:rPr>
          <w:rFonts w:ascii="Arial" w:eastAsia="Arial" w:hAnsi="Arial" w:cs="Arial"/>
        </w:rPr>
        <w:t>. Project Revenue of MYR$ 2.0 M.</w:t>
      </w:r>
    </w:p>
    <w:p w14:paraId="6A5D2258" w14:textId="77777777" w:rsidR="00D57817" w:rsidRDefault="00D57817">
      <w:pPr>
        <w:rPr>
          <w:rFonts w:ascii="Arial" w:eastAsia="Arial" w:hAnsi="Arial" w:cs="Arial"/>
        </w:rPr>
      </w:pPr>
    </w:p>
    <w:p w14:paraId="11FB7BCA" w14:textId="77777777" w:rsidR="00D57817" w:rsidRDefault="00000000">
      <w:pPr>
        <w:numPr>
          <w:ilvl w:val="0"/>
          <w:numId w:val="12"/>
        </w:numPr>
        <w:ind w:left="360"/>
      </w:pPr>
      <w:proofErr w:type="spellStart"/>
      <w:r>
        <w:rPr>
          <w:rFonts w:ascii="Arial" w:eastAsia="Arial" w:hAnsi="Arial" w:cs="Arial"/>
        </w:rPr>
        <w:t>Jabatan</w:t>
      </w:r>
      <w:proofErr w:type="spellEnd"/>
      <w:r>
        <w:rPr>
          <w:rFonts w:ascii="Arial" w:eastAsia="Arial" w:hAnsi="Arial" w:cs="Arial"/>
        </w:rPr>
        <w:t xml:space="preserve"> Pembangunan Bandar Dan </w:t>
      </w:r>
      <w:proofErr w:type="spellStart"/>
      <w:r>
        <w:rPr>
          <w:rFonts w:ascii="Arial" w:eastAsia="Arial" w:hAnsi="Arial" w:cs="Arial"/>
        </w:rPr>
        <w:t>Desa</w:t>
      </w:r>
      <w:proofErr w:type="spellEnd"/>
      <w:r>
        <w:rPr>
          <w:rFonts w:ascii="Arial" w:eastAsia="Arial" w:hAnsi="Arial" w:cs="Arial"/>
        </w:rPr>
        <w:t xml:space="preserve"> (JPBD)</w:t>
      </w:r>
    </w:p>
    <w:p w14:paraId="77C8A47C" w14:textId="77777777" w:rsidR="00D57817" w:rsidRDefault="00000000">
      <w:pPr>
        <w:numPr>
          <w:ilvl w:val="0"/>
          <w:numId w:val="9"/>
        </w:numPr>
      </w:pPr>
      <w:r>
        <w:rPr>
          <w:rFonts w:ascii="Arial" w:eastAsia="Arial" w:hAnsi="Arial" w:cs="Arial"/>
        </w:rPr>
        <w:t>JPBD had put out a tender to execute a study on how the JPBD as an organization should embark on building the single source of truth for urban well-being. The project value at Rm 1.2M.</w:t>
      </w:r>
    </w:p>
    <w:p w14:paraId="675B1A69" w14:textId="77777777" w:rsidR="00D57817" w:rsidRDefault="00000000">
      <w:pPr>
        <w:numPr>
          <w:ilvl w:val="0"/>
          <w:numId w:val="9"/>
        </w:numPr>
        <w:rPr>
          <w:rFonts w:ascii="Arial" w:eastAsia="Arial" w:hAnsi="Arial" w:cs="Arial"/>
        </w:rPr>
      </w:pPr>
      <w:r>
        <w:rPr>
          <w:rFonts w:ascii="Arial" w:eastAsia="Arial" w:hAnsi="Arial" w:cs="Arial"/>
        </w:rPr>
        <w:t xml:space="preserve">The study had been conducted based on a sample population through quantitative as well as qualitative methods. Using the Wright Map the research findings can be placed according to the degree of bias they are in. The Wright Map can help identify items that may be biased towards certain groups of samples or populations. </w:t>
      </w:r>
    </w:p>
    <w:p w14:paraId="2D11279B" w14:textId="77777777" w:rsidR="00D57817" w:rsidRDefault="00000000">
      <w:pPr>
        <w:numPr>
          <w:ilvl w:val="0"/>
          <w:numId w:val="9"/>
        </w:numPr>
        <w:rPr>
          <w:rFonts w:ascii="Arial" w:eastAsia="Arial" w:hAnsi="Arial" w:cs="Arial"/>
        </w:rPr>
      </w:pPr>
      <w:r>
        <w:rPr>
          <w:rFonts w:ascii="Arial" w:eastAsia="Arial" w:hAnsi="Arial" w:cs="Arial"/>
        </w:rPr>
        <w:t>The findings are then put aligned to the 6 Thematic Instruments within the JPBD. Namely, Technological Innovations, Social Well-Being, Environmental Sustainability, Inclusive Development, Culture &amp; Lifestyles, and the Urban Agenda.</w:t>
      </w:r>
    </w:p>
    <w:p w14:paraId="062929A6" w14:textId="77777777" w:rsidR="00D57817" w:rsidRDefault="00000000">
      <w:pPr>
        <w:numPr>
          <w:ilvl w:val="0"/>
          <w:numId w:val="9"/>
        </w:numPr>
        <w:rPr>
          <w:rFonts w:ascii="Arial" w:eastAsia="Arial" w:hAnsi="Arial" w:cs="Arial"/>
        </w:rPr>
      </w:pPr>
      <w:r>
        <w:rPr>
          <w:rFonts w:ascii="Arial" w:eastAsia="Arial" w:hAnsi="Arial" w:cs="Arial"/>
        </w:rPr>
        <w:t>A data model was derived from the study to outline the prescriptive and descriptive actions to be taken by the JPBD in determining the future Urban Well-Being Database Framework.</w:t>
      </w:r>
    </w:p>
    <w:p w14:paraId="742F6B97" w14:textId="77777777" w:rsidR="00D57817" w:rsidRDefault="00D57817">
      <w:pPr>
        <w:rPr>
          <w:rFonts w:ascii="Arial" w:eastAsia="Arial" w:hAnsi="Arial" w:cs="Arial"/>
        </w:rPr>
      </w:pPr>
    </w:p>
    <w:p w14:paraId="5A3F7917" w14:textId="77777777" w:rsidR="00D57817" w:rsidRDefault="00000000">
      <w:pPr>
        <w:jc w:val="right"/>
        <w:rPr>
          <w:rFonts w:ascii="Arial" w:eastAsia="Arial" w:hAnsi="Arial" w:cs="Arial"/>
        </w:rPr>
      </w:pPr>
      <w:r>
        <w:rPr>
          <w:rFonts w:ascii="Arial" w:eastAsia="Arial" w:hAnsi="Arial" w:cs="Arial"/>
          <w:noProof/>
        </w:rPr>
        <w:drawing>
          <wp:inline distT="114300" distB="114300" distL="114300" distR="114300" wp14:anchorId="738A3384" wp14:editId="17E753CE">
            <wp:extent cx="1328738" cy="342117"/>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1328738" cy="342117"/>
                    </a:xfrm>
                    <a:prstGeom prst="rect">
                      <a:avLst/>
                    </a:prstGeom>
                    <a:ln/>
                  </pic:spPr>
                </pic:pic>
              </a:graphicData>
            </a:graphic>
          </wp:inline>
        </w:drawing>
      </w:r>
    </w:p>
    <w:p w14:paraId="50153D4C" w14:textId="77777777" w:rsidR="00D57817" w:rsidRDefault="00000000">
      <w:pPr>
        <w:rPr>
          <w:rFonts w:ascii="Arial" w:eastAsia="Arial" w:hAnsi="Arial" w:cs="Arial"/>
        </w:rPr>
      </w:pPr>
      <w:r>
        <w:rPr>
          <w:rFonts w:ascii="Arial" w:eastAsia="Arial" w:hAnsi="Arial" w:cs="Arial"/>
        </w:rPr>
        <w:t xml:space="preserve">Human Capital Management Senior Sales Manager </w:t>
      </w:r>
      <w:r>
        <w:rPr>
          <w:rFonts w:ascii="Arial" w:eastAsia="Arial" w:hAnsi="Arial" w:cs="Arial"/>
        </w:rPr>
        <w:tab/>
      </w:r>
      <w:r>
        <w:rPr>
          <w:rFonts w:ascii="Arial" w:eastAsia="Arial" w:hAnsi="Arial" w:cs="Arial"/>
        </w:rPr>
        <w:tab/>
      </w:r>
      <w:r>
        <w:rPr>
          <w:rFonts w:ascii="Arial" w:eastAsia="Arial" w:hAnsi="Arial" w:cs="Arial"/>
        </w:rPr>
        <w:tab/>
      </w:r>
    </w:p>
    <w:p w14:paraId="59DD738F" w14:textId="77777777" w:rsidR="00D57817" w:rsidRDefault="00000000">
      <w:pPr>
        <w:jc w:val="left"/>
        <w:rPr>
          <w:rFonts w:ascii="Arial" w:eastAsia="Arial" w:hAnsi="Arial" w:cs="Arial"/>
        </w:rPr>
      </w:pPr>
      <w:r>
        <w:rPr>
          <w:rFonts w:ascii="Arial" w:eastAsia="Arial" w:hAnsi="Arial" w:cs="Arial"/>
          <w:b/>
        </w:rPr>
        <w:t xml:space="preserve">Oracle Corporation Malaysia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Oct 2014 – Oct 2016</w:t>
      </w:r>
    </w:p>
    <w:p w14:paraId="1FA724D2" w14:textId="77777777" w:rsidR="00D57817" w:rsidRDefault="00D57817">
      <w:pPr>
        <w:rPr>
          <w:rFonts w:ascii="Arial" w:eastAsia="Arial" w:hAnsi="Arial" w:cs="Arial"/>
          <w:u w:val="single"/>
        </w:rPr>
      </w:pPr>
    </w:p>
    <w:p w14:paraId="6A3C4708" w14:textId="77777777" w:rsidR="00D57817" w:rsidRDefault="00000000">
      <w:pPr>
        <w:rPr>
          <w:rFonts w:ascii="Arial" w:eastAsia="Arial" w:hAnsi="Arial" w:cs="Arial"/>
        </w:rPr>
      </w:pPr>
      <w:r>
        <w:rPr>
          <w:rFonts w:ascii="Arial" w:eastAsia="Arial" w:hAnsi="Arial" w:cs="Arial"/>
        </w:rPr>
        <w:t>Responsibilities:</w:t>
      </w:r>
    </w:p>
    <w:p w14:paraId="257DE755" w14:textId="77777777" w:rsidR="00D57817" w:rsidRDefault="00D57817">
      <w:pPr>
        <w:rPr>
          <w:rFonts w:ascii="Arial" w:eastAsia="Arial" w:hAnsi="Arial" w:cs="Arial"/>
          <w:color w:val="000000"/>
        </w:rPr>
      </w:pPr>
    </w:p>
    <w:p w14:paraId="6A207128" w14:textId="77777777" w:rsidR="00D57817" w:rsidRDefault="00000000">
      <w:pPr>
        <w:numPr>
          <w:ilvl w:val="0"/>
          <w:numId w:val="8"/>
        </w:numPr>
        <w:ind w:left="450" w:hanging="450"/>
        <w:rPr>
          <w:color w:val="000000"/>
        </w:rPr>
      </w:pPr>
      <w:r>
        <w:rPr>
          <w:rFonts w:ascii="Arial" w:eastAsia="Arial" w:hAnsi="Arial" w:cs="Arial"/>
          <w:color w:val="000000"/>
        </w:rPr>
        <w:t xml:space="preserve">The role requires commencing revenue from Malaysia across industries with </w:t>
      </w:r>
      <w:r>
        <w:rPr>
          <w:rFonts w:ascii="Arial" w:eastAsia="Arial" w:hAnsi="Arial" w:cs="Arial"/>
        </w:rPr>
        <w:t xml:space="preserve">a </w:t>
      </w:r>
      <w:r>
        <w:rPr>
          <w:rFonts w:ascii="Arial" w:eastAsia="Arial" w:hAnsi="Arial" w:cs="Arial"/>
          <w:color w:val="000000"/>
        </w:rPr>
        <w:t>revenue quota of USD 1.0 million.</w:t>
      </w:r>
    </w:p>
    <w:p w14:paraId="79A1FE18" w14:textId="77777777" w:rsidR="00D57817" w:rsidRDefault="00000000">
      <w:pPr>
        <w:numPr>
          <w:ilvl w:val="0"/>
          <w:numId w:val="8"/>
        </w:numPr>
        <w:ind w:left="450" w:hanging="450"/>
        <w:rPr>
          <w:color w:val="000000"/>
        </w:rPr>
      </w:pPr>
      <w:r>
        <w:rPr>
          <w:rFonts w:ascii="Arial" w:eastAsia="Arial" w:hAnsi="Arial" w:cs="Arial"/>
          <w:color w:val="000000"/>
        </w:rPr>
        <w:t xml:space="preserve">Oracle Human Capital Management Applications is a journey ventured by both the client’s enterprise and Oracle to cater </w:t>
      </w:r>
      <w:r>
        <w:rPr>
          <w:rFonts w:ascii="Arial" w:eastAsia="Arial" w:hAnsi="Arial" w:cs="Arial"/>
        </w:rPr>
        <w:t>to</w:t>
      </w:r>
      <w:r>
        <w:rPr>
          <w:rFonts w:ascii="Arial" w:eastAsia="Arial" w:hAnsi="Arial" w:cs="Arial"/>
          <w:color w:val="000000"/>
        </w:rPr>
        <w:t xml:space="preserve"> large HR transformation exercises within the client’s organization. Addressing solutions for both the transactional operations and strategic HR initiatives by the company. An employee’s experience in the HR journey would include </w:t>
      </w:r>
      <w:r>
        <w:rPr>
          <w:rFonts w:ascii="Arial" w:eastAsia="Arial" w:hAnsi="Arial" w:cs="Arial"/>
        </w:rPr>
        <w:lastRenderedPageBreak/>
        <w:t xml:space="preserve">the </w:t>
      </w:r>
      <w:r>
        <w:rPr>
          <w:rFonts w:ascii="Arial" w:eastAsia="Arial" w:hAnsi="Arial" w:cs="Arial"/>
          <w:color w:val="000000"/>
        </w:rPr>
        <w:t>Recruitment process, On-Boarding, Performance Management, Workforce Simulation, Talent Development, Talent Management &amp; HR Analytics.</w:t>
      </w:r>
    </w:p>
    <w:p w14:paraId="569DD481" w14:textId="77777777" w:rsidR="00D57817" w:rsidRDefault="00D57817">
      <w:pPr>
        <w:ind w:left="450"/>
        <w:rPr>
          <w:rFonts w:ascii="Arial" w:eastAsia="Arial" w:hAnsi="Arial" w:cs="Arial"/>
          <w:color w:val="000000"/>
        </w:rPr>
      </w:pPr>
    </w:p>
    <w:p w14:paraId="7FEE4761" w14:textId="77777777" w:rsidR="00D57817" w:rsidRDefault="00000000">
      <w:pPr>
        <w:rPr>
          <w:rFonts w:ascii="Arial" w:eastAsia="Arial" w:hAnsi="Arial" w:cs="Arial"/>
          <w:color w:val="000000"/>
        </w:rPr>
      </w:pPr>
      <w:r>
        <w:rPr>
          <w:rFonts w:ascii="Arial" w:eastAsia="Arial" w:hAnsi="Arial" w:cs="Arial"/>
          <w:color w:val="000000"/>
        </w:rPr>
        <w:t xml:space="preserve">Contributions: </w:t>
      </w:r>
    </w:p>
    <w:p w14:paraId="7335515E" w14:textId="77777777" w:rsidR="00D57817" w:rsidRDefault="00000000">
      <w:pPr>
        <w:numPr>
          <w:ilvl w:val="0"/>
          <w:numId w:val="12"/>
        </w:numPr>
        <w:ind w:left="360"/>
        <w:rPr>
          <w:color w:val="000000"/>
        </w:rPr>
      </w:pPr>
      <w:r>
        <w:rPr>
          <w:rFonts w:ascii="Arial" w:eastAsia="Arial" w:hAnsi="Arial" w:cs="Arial"/>
          <w:color w:val="000000"/>
        </w:rPr>
        <w:t xml:space="preserve">The Commissioner of Public Land Transportation (Suruhanjaya </w:t>
      </w:r>
      <w:proofErr w:type="spellStart"/>
      <w:r>
        <w:rPr>
          <w:rFonts w:ascii="Arial" w:eastAsia="Arial" w:hAnsi="Arial" w:cs="Arial"/>
          <w:color w:val="000000"/>
        </w:rPr>
        <w:t>Pengangkutan</w:t>
      </w:r>
      <w:proofErr w:type="spellEnd"/>
      <w:r>
        <w:rPr>
          <w:rFonts w:ascii="Arial" w:eastAsia="Arial" w:hAnsi="Arial" w:cs="Arial"/>
          <w:color w:val="000000"/>
        </w:rPr>
        <w:t xml:space="preserve"> </w:t>
      </w:r>
      <w:proofErr w:type="spellStart"/>
      <w:r>
        <w:rPr>
          <w:rFonts w:ascii="Arial" w:eastAsia="Arial" w:hAnsi="Arial" w:cs="Arial"/>
          <w:color w:val="000000"/>
        </w:rPr>
        <w:t>Awam</w:t>
      </w:r>
      <w:proofErr w:type="spellEnd"/>
      <w:r>
        <w:rPr>
          <w:rFonts w:ascii="Arial" w:eastAsia="Arial" w:hAnsi="Arial" w:cs="Arial"/>
          <w:color w:val="000000"/>
        </w:rPr>
        <w:t xml:space="preserve"> </w:t>
      </w:r>
      <w:proofErr w:type="spellStart"/>
      <w:r>
        <w:rPr>
          <w:rFonts w:ascii="Arial" w:eastAsia="Arial" w:hAnsi="Arial" w:cs="Arial"/>
          <w:color w:val="000000"/>
        </w:rPr>
        <w:t>Darat</w:t>
      </w:r>
      <w:proofErr w:type="spellEnd"/>
      <w:r>
        <w:rPr>
          <w:rFonts w:ascii="Arial" w:eastAsia="Arial" w:hAnsi="Arial" w:cs="Arial"/>
          <w:color w:val="000000"/>
        </w:rPr>
        <w:t>)</w:t>
      </w:r>
    </w:p>
    <w:p w14:paraId="5F7F6A2C" w14:textId="77777777" w:rsidR="00D57817" w:rsidRDefault="00000000">
      <w:pPr>
        <w:numPr>
          <w:ilvl w:val="0"/>
          <w:numId w:val="9"/>
        </w:numPr>
      </w:pPr>
      <w:r>
        <w:rPr>
          <w:rFonts w:ascii="Arial" w:eastAsia="Arial" w:hAnsi="Arial" w:cs="Arial"/>
          <w:color w:val="000000"/>
        </w:rPr>
        <w:t xml:space="preserve">Oracle E-Business Suite ERP Project MYR$ 7 M, </w:t>
      </w:r>
      <w:proofErr w:type="gramStart"/>
      <w:r>
        <w:rPr>
          <w:rFonts w:ascii="Arial" w:eastAsia="Arial" w:hAnsi="Arial" w:cs="Arial"/>
          <w:color w:val="000000"/>
        </w:rPr>
        <w:t>Closed</w:t>
      </w:r>
      <w:proofErr w:type="gramEnd"/>
      <w:r>
        <w:rPr>
          <w:rFonts w:ascii="Arial" w:eastAsia="Arial" w:hAnsi="Arial" w:cs="Arial"/>
          <w:color w:val="000000"/>
        </w:rPr>
        <w:t xml:space="preserve"> on the</w:t>
      </w:r>
      <w:r>
        <w:rPr>
          <w:rFonts w:ascii="Arial" w:eastAsia="Arial" w:hAnsi="Arial" w:cs="Arial"/>
          <w:b/>
          <w:color w:val="000000"/>
        </w:rPr>
        <w:t xml:space="preserve"> 24th February 2015</w:t>
      </w:r>
      <w:r>
        <w:rPr>
          <w:rFonts w:ascii="Arial" w:eastAsia="Arial" w:hAnsi="Arial" w:cs="Arial"/>
          <w:color w:val="000000"/>
        </w:rPr>
        <w:t xml:space="preserve">, and the project requires a new roll-out on the overall Finance &amp; HCM Cloud Modules. </w:t>
      </w:r>
    </w:p>
    <w:p w14:paraId="361910E6" w14:textId="77777777" w:rsidR="00D57817" w:rsidRDefault="00D57817">
      <w:pPr>
        <w:ind w:left="360"/>
        <w:rPr>
          <w:rFonts w:ascii="Arial" w:eastAsia="Arial" w:hAnsi="Arial" w:cs="Arial"/>
          <w:color w:val="000000"/>
        </w:rPr>
      </w:pPr>
    </w:p>
    <w:p w14:paraId="7AAA0524" w14:textId="77777777" w:rsidR="00D57817" w:rsidRDefault="00000000">
      <w:pPr>
        <w:numPr>
          <w:ilvl w:val="0"/>
          <w:numId w:val="12"/>
        </w:numPr>
        <w:ind w:left="360"/>
        <w:rPr>
          <w:color w:val="000000"/>
        </w:rPr>
      </w:pPr>
      <w:r>
        <w:rPr>
          <w:rFonts w:ascii="Arial" w:eastAsia="Arial" w:hAnsi="Arial" w:cs="Arial"/>
          <w:color w:val="000000"/>
        </w:rPr>
        <w:t>Al-</w:t>
      </w:r>
      <w:proofErr w:type="spellStart"/>
      <w:r>
        <w:rPr>
          <w:rFonts w:ascii="Arial" w:eastAsia="Arial" w:hAnsi="Arial" w:cs="Arial"/>
          <w:color w:val="000000"/>
        </w:rPr>
        <w:t>Bukhary</w:t>
      </w:r>
      <w:proofErr w:type="spellEnd"/>
      <w:r>
        <w:rPr>
          <w:rFonts w:ascii="Arial" w:eastAsia="Arial" w:hAnsi="Arial" w:cs="Arial"/>
          <w:color w:val="000000"/>
        </w:rPr>
        <w:t xml:space="preserve"> International University</w:t>
      </w:r>
    </w:p>
    <w:p w14:paraId="6794421E" w14:textId="77777777" w:rsidR="00D57817" w:rsidRDefault="00000000">
      <w:pPr>
        <w:numPr>
          <w:ilvl w:val="0"/>
          <w:numId w:val="9"/>
        </w:numPr>
      </w:pPr>
      <w:r>
        <w:rPr>
          <w:rFonts w:ascii="Arial" w:eastAsia="Arial" w:hAnsi="Arial" w:cs="Arial"/>
          <w:color w:val="000000"/>
        </w:rPr>
        <w:t xml:space="preserve">Oracle PeopleSoft Campus Solution Project MYR$ 4 M, </w:t>
      </w:r>
      <w:proofErr w:type="gramStart"/>
      <w:r>
        <w:rPr>
          <w:rFonts w:ascii="Arial" w:eastAsia="Arial" w:hAnsi="Arial" w:cs="Arial"/>
          <w:color w:val="000000"/>
        </w:rPr>
        <w:t>Closed</w:t>
      </w:r>
      <w:proofErr w:type="gramEnd"/>
      <w:r>
        <w:rPr>
          <w:rFonts w:ascii="Arial" w:eastAsia="Arial" w:hAnsi="Arial" w:cs="Arial"/>
          <w:color w:val="000000"/>
        </w:rPr>
        <w:t xml:space="preserve"> on the</w:t>
      </w:r>
      <w:r>
        <w:rPr>
          <w:rFonts w:ascii="Arial" w:eastAsia="Arial" w:hAnsi="Arial" w:cs="Arial"/>
          <w:b/>
          <w:color w:val="000000"/>
        </w:rPr>
        <w:t xml:space="preserve"> 19th February 2016</w:t>
      </w:r>
      <w:r>
        <w:rPr>
          <w:rFonts w:ascii="Arial" w:eastAsia="Arial" w:hAnsi="Arial" w:cs="Arial"/>
          <w:color w:val="000000"/>
        </w:rPr>
        <w:t xml:space="preserve">, the project requires a new roll-out on the overall Finance, Campus &amp; HCM Cloud Modules. </w:t>
      </w:r>
    </w:p>
    <w:p w14:paraId="3DB96578" w14:textId="77777777" w:rsidR="00D57817" w:rsidRDefault="00D57817">
      <w:pPr>
        <w:tabs>
          <w:tab w:val="left" w:pos="450"/>
        </w:tabs>
      </w:pPr>
    </w:p>
    <w:p w14:paraId="0C768E01" w14:textId="77777777" w:rsidR="00D57817" w:rsidRDefault="00D57817">
      <w:pPr>
        <w:tabs>
          <w:tab w:val="left" w:pos="450"/>
        </w:tabs>
      </w:pPr>
    </w:p>
    <w:p w14:paraId="3B3274EF" w14:textId="77777777" w:rsidR="00D57817" w:rsidRDefault="00D57817">
      <w:pPr>
        <w:tabs>
          <w:tab w:val="left" w:pos="450"/>
        </w:tabs>
      </w:pPr>
    </w:p>
    <w:p w14:paraId="19BCD3FC" w14:textId="77777777" w:rsidR="00D57817" w:rsidRDefault="00D57817">
      <w:pPr>
        <w:tabs>
          <w:tab w:val="left" w:pos="450"/>
        </w:tabs>
        <w:rPr>
          <w:rFonts w:ascii="Arial" w:eastAsia="Arial" w:hAnsi="Arial" w:cs="Arial"/>
        </w:rPr>
      </w:pPr>
    </w:p>
    <w:p w14:paraId="7C1D383F" w14:textId="77777777" w:rsidR="00D57817" w:rsidRDefault="00000000">
      <w:pPr>
        <w:jc w:val="right"/>
        <w:rPr>
          <w:rFonts w:ascii="Arial" w:eastAsia="Arial" w:hAnsi="Arial" w:cs="Arial"/>
        </w:rPr>
      </w:pPr>
      <w:r>
        <w:rPr>
          <w:rFonts w:ascii="Arial" w:eastAsia="Arial" w:hAnsi="Arial" w:cs="Arial"/>
          <w:noProof/>
        </w:rPr>
        <w:drawing>
          <wp:inline distT="114300" distB="114300" distL="114300" distR="114300" wp14:anchorId="2086BB43" wp14:editId="6BCAC05F">
            <wp:extent cx="1528763" cy="648062"/>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528763" cy="648062"/>
                    </a:xfrm>
                    <a:prstGeom prst="rect">
                      <a:avLst/>
                    </a:prstGeom>
                    <a:ln/>
                  </pic:spPr>
                </pic:pic>
              </a:graphicData>
            </a:graphic>
          </wp:inline>
        </w:drawing>
      </w:r>
    </w:p>
    <w:p w14:paraId="0803B097" w14:textId="77777777" w:rsidR="00D57817" w:rsidRDefault="00000000">
      <w:pPr>
        <w:rPr>
          <w:rFonts w:ascii="Arial" w:eastAsia="Arial" w:hAnsi="Arial" w:cs="Arial"/>
        </w:rPr>
      </w:pPr>
      <w:r>
        <w:rPr>
          <w:rFonts w:ascii="Arial" w:eastAsia="Arial" w:hAnsi="Arial" w:cs="Arial"/>
        </w:rPr>
        <w:t xml:space="preserve">Senior Manager – Business Development </w:t>
      </w:r>
      <w:r>
        <w:rPr>
          <w:rFonts w:ascii="Arial" w:eastAsia="Arial" w:hAnsi="Arial" w:cs="Arial"/>
        </w:rPr>
        <w:tab/>
      </w:r>
      <w:r>
        <w:rPr>
          <w:rFonts w:ascii="Arial" w:eastAsia="Arial" w:hAnsi="Arial" w:cs="Arial"/>
        </w:rPr>
        <w:tab/>
      </w:r>
      <w:r>
        <w:rPr>
          <w:rFonts w:ascii="Arial" w:eastAsia="Arial" w:hAnsi="Arial" w:cs="Arial"/>
        </w:rPr>
        <w:tab/>
      </w:r>
    </w:p>
    <w:p w14:paraId="109A5352" w14:textId="77777777" w:rsidR="00D57817" w:rsidRDefault="00000000">
      <w:pPr>
        <w:jc w:val="left"/>
        <w:rPr>
          <w:rFonts w:ascii="Arial" w:eastAsia="Arial" w:hAnsi="Arial" w:cs="Arial"/>
        </w:rPr>
      </w:pPr>
      <w:r>
        <w:rPr>
          <w:rFonts w:ascii="Arial" w:eastAsia="Arial" w:hAnsi="Arial" w:cs="Arial"/>
          <w:b/>
        </w:rPr>
        <w:t xml:space="preserve">Vantage Point Consulting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t>Jan 2012 – June 2014</w:t>
      </w:r>
    </w:p>
    <w:p w14:paraId="0B7B28B0" w14:textId="77777777" w:rsidR="00D57817" w:rsidRDefault="00D57817">
      <w:pPr>
        <w:rPr>
          <w:rFonts w:ascii="Arial" w:eastAsia="Arial" w:hAnsi="Arial" w:cs="Arial"/>
          <w:u w:val="single"/>
        </w:rPr>
      </w:pPr>
    </w:p>
    <w:p w14:paraId="0ED4AEC0" w14:textId="77777777" w:rsidR="00D57817" w:rsidRDefault="00000000">
      <w:pPr>
        <w:rPr>
          <w:rFonts w:ascii="Arial" w:eastAsia="Arial" w:hAnsi="Arial" w:cs="Arial"/>
        </w:rPr>
      </w:pPr>
      <w:r>
        <w:rPr>
          <w:rFonts w:ascii="Arial" w:eastAsia="Arial" w:hAnsi="Arial" w:cs="Arial"/>
        </w:rPr>
        <w:t>Responsibilities:</w:t>
      </w:r>
    </w:p>
    <w:p w14:paraId="1040A1D1" w14:textId="77777777" w:rsidR="00D57817" w:rsidRDefault="00D57817">
      <w:pPr>
        <w:rPr>
          <w:rFonts w:ascii="Arial" w:eastAsia="Arial" w:hAnsi="Arial" w:cs="Arial"/>
          <w:color w:val="000000"/>
        </w:rPr>
      </w:pPr>
    </w:p>
    <w:p w14:paraId="1A8C8CE5" w14:textId="77777777" w:rsidR="00D57817" w:rsidRDefault="00000000">
      <w:pPr>
        <w:numPr>
          <w:ilvl w:val="0"/>
          <w:numId w:val="8"/>
        </w:numPr>
        <w:ind w:left="450" w:hanging="450"/>
        <w:rPr>
          <w:color w:val="000000"/>
        </w:rPr>
      </w:pPr>
      <w:r>
        <w:rPr>
          <w:rFonts w:ascii="Arial" w:eastAsia="Arial" w:hAnsi="Arial" w:cs="Arial"/>
          <w:color w:val="000000"/>
        </w:rPr>
        <w:t>The role requires commencing revenue from both Malaysia and Brunei across industries with revenue quota of RM10 million for the Y2012.</w:t>
      </w:r>
    </w:p>
    <w:p w14:paraId="1D05E8FD" w14:textId="77777777" w:rsidR="00D57817" w:rsidRDefault="00000000">
      <w:pPr>
        <w:numPr>
          <w:ilvl w:val="0"/>
          <w:numId w:val="8"/>
        </w:numPr>
        <w:ind w:left="450" w:hanging="450"/>
        <w:rPr>
          <w:color w:val="000000"/>
        </w:rPr>
      </w:pPr>
      <w:r>
        <w:rPr>
          <w:rFonts w:ascii="Arial" w:eastAsia="Arial" w:hAnsi="Arial" w:cs="Arial"/>
          <w:color w:val="000000"/>
        </w:rPr>
        <w:t>VPC is an SAP implementation partner with regional customers. The SAP consulting effort requires one to understand the solutions perspective of SAP software implementation. Positioning functional consultants, ABAP programmers</w:t>
      </w:r>
      <w:r>
        <w:rPr>
          <w:rFonts w:ascii="Arial" w:eastAsia="Arial" w:hAnsi="Arial" w:cs="Arial"/>
        </w:rPr>
        <w:t>,</w:t>
      </w:r>
      <w:r>
        <w:rPr>
          <w:rFonts w:ascii="Arial" w:eastAsia="Arial" w:hAnsi="Arial" w:cs="Arial"/>
          <w:color w:val="000000"/>
        </w:rPr>
        <w:t xml:space="preserve"> and BASIS support services according to the man-days required depending on the </w:t>
      </w:r>
      <w:r>
        <w:rPr>
          <w:rFonts w:ascii="Arial" w:eastAsia="Arial" w:hAnsi="Arial" w:cs="Arial"/>
        </w:rPr>
        <w:t>project's</w:t>
      </w:r>
      <w:r>
        <w:rPr>
          <w:rFonts w:ascii="Arial" w:eastAsia="Arial" w:hAnsi="Arial" w:cs="Arial"/>
          <w:color w:val="000000"/>
        </w:rPr>
        <w:t xml:space="preserve"> complexity. Functional requirements may range from HCM, FI CO, MM, PM, </w:t>
      </w:r>
      <w:r>
        <w:rPr>
          <w:rFonts w:ascii="Arial" w:eastAsia="Arial" w:hAnsi="Arial" w:cs="Arial"/>
        </w:rPr>
        <w:t xml:space="preserve">and </w:t>
      </w:r>
      <w:r>
        <w:rPr>
          <w:rFonts w:ascii="Arial" w:eastAsia="Arial" w:hAnsi="Arial" w:cs="Arial"/>
          <w:color w:val="000000"/>
        </w:rPr>
        <w:t xml:space="preserve">PP up to IS (Industry Specific) requirements. </w:t>
      </w:r>
    </w:p>
    <w:p w14:paraId="06C7E371" w14:textId="77777777" w:rsidR="00D57817" w:rsidRDefault="00D57817">
      <w:pPr>
        <w:rPr>
          <w:rFonts w:ascii="Arial" w:eastAsia="Arial" w:hAnsi="Arial" w:cs="Arial"/>
          <w:color w:val="000000"/>
        </w:rPr>
      </w:pPr>
    </w:p>
    <w:p w14:paraId="3D6D1C00" w14:textId="77777777" w:rsidR="00D57817" w:rsidRDefault="00000000">
      <w:pPr>
        <w:rPr>
          <w:rFonts w:ascii="Arial" w:eastAsia="Arial" w:hAnsi="Arial" w:cs="Arial"/>
          <w:color w:val="000000"/>
        </w:rPr>
      </w:pPr>
      <w:r>
        <w:rPr>
          <w:rFonts w:ascii="Arial" w:eastAsia="Arial" w:hAnsi="Arial" w:cs="Arial"/>
          <w:color w:val="000000"/>
        </w:rPr>
        <w:t xml:space="preserve">Contributions: </w:t>
      </w:r>
    </w:p>
    <w:p w14:paraId="1DD7FD73" w14:textId="77777777" w:rsidR="00D57817" w:rsidRDefault="00000000">
      <w:pPr>
        <w:numPr>
          <w:ilvl w:val="0"/>
          <w:numId w:val="12"/>
        </w:numPr>
        <w:ind w:left="360"/>
        <w:rPr>
          <w:b/>
          <w:color w:val="000000"/>
        </w:rPr>
      </w:pPr>
      <w:r>
        <w:rPr>
          <w:rFonts w:ascii="Arial" w:eastAsia="Arial" w:hAnsi="Arial" w:cs="Arial"/>
          <w:b/>
          <w:color w:val="000000"/>
        </w:rPr>
        <w:t xml:space="preserve">Indah Water </w:t>
      </w:r>
      <w:proofErr w:type="spellStart"/>
      <w:r>
        <w:rPr>
          <w:rFonts w:ascii="Arial" w:eastAsia="Arial" w:hAnsi="Arial" w:cs="Arial"/>
          <w:b/>
          <w:color w:val="000000"/>
        </w:rPr>
        <w:t>Konsortium</w:t>
      </w:r>
      <w:proofErr w:type="spellEnd"/>
      <w:r>
        <w:rPr>
          <w:rFonts w:ascii="Arial" w:eastAsia="Arial" w:hAnsi="Arial" w:cs="Arial"/>
          <w:b/>
          <w:color w:val="000000"/>
        </w:rPr>
        <w:t xml:space="preserve"> </w:t>
      </w:r>
      <w:proofErr w:type="spellStart"/>
      <w:r>
        <w:rPr>
          <w:rFonts w:ascii="Arial" w:eastAsia="Arial" w:hAnsi="Arial" w:cs="Arial"/>
          <w:b/>
          <w:color w:val="000000"/>
        </w:rPr>
        <w:t>Berhad</w:t>
      </w:r>
      <w:proofErr w:type="spellEnd"/>
    </w:p>
    <w:p w14:paraId="0222E944" w14:textId="77777777" w:rsidR="00D57817" w:rsidRDefault="00000000">
      <w:pPr>
        <w:numPr>
          <w:ilvl w:val="0"/>
          <w:numId w:val="13"/>
        </w:numPr>
        <w:ind w:hanging="270"/>
      </w:pPr>
      <w:r>
        <w:rPr>
          <w:rFonts w:ascii="Arial" w:eastAsia="Arial" w:hAnsi="Arial" w:cs="Arial"/>
          <w:color w:val="000000"/>
        </w:rPr>
        <w:t xml:space="preserve">SAP ERP Project MYR$ 24 </w:t>
      </w:r>
      <w:proofErr w:type="gramStart"/>
      <w:r>
        <w:rPr>
          <w:rFonts w:ascii="Arial" w:eastAsia="Arial" w:hAnsi="Arial" w:cs="Arial"/>
          <w:color w:val="000000"/>
        </w:rPr>
        <w:t>M ,</w:t>
      </w:r>
      <w:proofErr w:type="gramEnd"/>
      <w:r>
        <w:rPr>
          <w:rFonts w:ascii="Arial" w:eastAsia="Arial" w:hAnsi="Arial" w:cs="Arial"/>
          <w:color w:val="000000"/>
        </w:rPr>
        <w:t xml:space="preserve"> Closed on the</w:t>
      </w:r>
      <w:r>
        <w:rPr>
          <w:rFonts w:ascii="Arial" w:eastAsia="Arial" w:hAnsi="Arial" w:cs="Arial"/>
          <w:b/>
          <w:color w:val="000000"/>
        </w:rPr>
        <w:t xml:space="preserve"> 24th January 2014</w:t>
      </w:r>
      <w:r>
        <w:rPr>
          <w:rFonts w:ascii="Arial" w:eastAsia="Arial" w:hAnsi="Arial" w:cs="Arial"/>
          <w:color w:val="000000"/>
        </w:rPr>
        <w:t xml:space="preserve">, the project requires a new roll-out on the overall FI CO, MM, PS, EAM, SCM, CLM, HCM Modules. </w:t>
      </w:r>
    </w:p>
    <w:p w14:paraId="105B89EE" w14:textId="77777777" w:rsidR="00D57817" w:rsidRDefault="00D57817">
      <w:pPr>
        <w:rPr>
          <w:rFonts w:ascii="Arial" w:eastAsia="Arial" w:hAnsi="Arial" w:cs="Arial"/>
        </w:rPr>
      </w:pPr>
    </w:p>
    <w:p w14:paraId="22C73A18" w14:textId="77777777" w:rsidR="00D57817" w:rsidRDefault="00000000">
      <w:pPr>
        <w:numPr>
          <w:ilvl w:val="0"/>
          <w:numId w:val="14"/>
        </w:numPr>
        <w:tabs>
          <w:tab w:val="left" w:pos="450"/>
        </w:tabs>
        <w:ind w:left="450" w:hanging="450"/>
        <w:rPr>
          <w:b/>
          <w:color w:val="000000"/>
        </w:rPr>
      </w:pPr>
      <w:r>
        <w:rPr>
          <w:rFonts w:ascii="Arial" w:eastAsia="Arial" w:hAnsi="Arial" w:cs="Arial"/>
          <w:b/>
          <w:color w:val="000000"/>
        </w:rPr>
        <w:t xml:space="preserve">Telekom Brunei </w:t>
      </w:r>
      <w:proofErr w:type="spellStart"/>
      <w:r>
        <w:rPr>
          <w:rFonts w:ascii="Arial" w:eastAsia="Arial" w:hAnsi="Arial" w:cs="Arial"/>
          <w:b/>
          <w:color w:val="000000"/>
        </w:rPr>
        <w:t>Berhad</w:t>
      </w:r>
      <w:proofErr w:type="spellEnd"/>
      <w:r>
        <w:rPr>
          <w:rFonts w:ascii="Arial" w:eastAsia="Arial" w:hAnsi="Arial" w:cs="Arial"/>
          <w:b/>
          <w:color w:val="000000"/>
        </w:rPr>
        <w:t>, SAP ERP Project BND$ 4.4 M (RM 11.2 M)</w:t>
      </w:r>
    </w:p>
    <w:p w14:paraId="500C71E6" w14:textId="77777777" w:rsidR="00D57817" w:rsidRDefault="00000000">
      <w:pPr>
        <w:numPr>
          <w:ilvl w:val="0"/>
          <w:numId w:val="13"/>
        </w:numPr>
        <w:tabs>
          <w:tab w:val="left" w:pos="-270"/>
        </w:tabs>
        <w:ind w:hanging="270"/>
      </w:pPr>
      <w:r>
        <w:rPr>
          <w:rFonts w:ascii="Arial" w:eastAsia="Arial" w:hAnsi="Arial" w:cs="Arial"/>
          <w:color w:val="000000"/>
        </w:rPr>
        <w:t>Closed on the</w:t>
      </w:r>
      <w:r>
        <w:rPr>
          <w:rFonts w:ascii="Arial" w:eastAsia="Arial" w:hAnsi="Arial" w:cs="Arial"/>
          <w:b/>
          <w:color w:val="000000"/>
        </w:rPr>
        <w:t xml:space="preserve"> 24th </w:t>
      </w:r>
      <w:r>
        <w:rPr>
          <w:rFonts w:ascii="Arial" w:eastAsia="Arial" w:hAnsi="Arial" w:cs="Arial"/>
          <w:b/>
        </w:rPr>
        <w:t xml:space="preserve">of </w:t>
      </w:r>
      <w:r>
        <w:rPr>
          <w:rFonts w:ascii="Arial" w:eastAsia="Arial" w:hAnsi="Arial" w:cs="Arial"/>
          <w:b/>
          <w:color w:val="000000"/>
        </w:rPr>
        <w:t>August 2013</w:t>
      </w:r>
      <w:r>
        <w:rPr>
          <w:rFonts w:ascii="Arial" w:eastAsia="Arial" w:hAnsi="Arial" w:cs="Arial"/>
          <w:color w:val="000000"/>
        </w:rPr>
        <w:t xml:space="preserve">, the project requires a new roll-out on the overall FI CO, MM, </w:t>
      </w:r>
      <w:r>
        <w:rPr>
          <w:rFonts w:ascii="Arial" w:eastAsia="Arial" w:hAnsi="Arial" w:cs="Arial"/>
        </w:rPr>
        <w:t xml:space="preserve">and </w:t>
      </w:r>
      <w:r>
        <w:rPr>
          <w:rFonts w:ascii="Arial" w:eastAsia="Arial" w:hAnsi="Arial" w:cs="Arial"/>
          <w:color w:val="000000"/>
        </w:rPr>
        <w:t xml:space="preserve">PS Modules. </w:t>
      </w:r>
    </w:p>
    <w:p w14:paraId="087A73D4" w14:textId="77777777" w:rsidR="00D57817" w:rsidRDefault="00D57817">
      <w:pPr>
        <w:tabs>
          <w:tab w:val="left" w:pos="-270"/>
        </w:tabs>
        <w:rPr>
          <w:rFonts w:ascii="Arial" w:eastAsia="Arial" w:hAnsi="Arial" w:cs="Arial"/>
        </w:rPr>
      </w:pPr>
    </w:p>
    <w:p w14:paraId="5CBA3560" w14:textId="77777777" w:rsidR="00D57817" w:rsidRDefault="00000000">
      <w:pPr>
        <w:numPr>
          <w:ilvl w:val="0"/>
          <w:numId w:val="14"/>
        </w:numPr>
        <w:tabs>
          <w:tab w:val="left" w:pos="450"/>
        </w:tabs>
        <w:ind w:left="450" w:hanging="450"/>
        <w:rPr>
          <w:b/>
          <w:color w:val="000000"/>
        </w:rPr>
      </w:pPr>
      <w:r>
        <w:rPr>
          <w:rFonts w:ascii="Arial" w:eastAsia="Arial" w:hAnsi="Arial" w:cs="Arial"/>
          <w:b/>
          <w:color w:val="000000"/>
        </w:rPr>
        <w:t xml:space="preserve">Data Stream Technologies </w:t>
      </w:r>
      <w:proofErr w:type="spellStart"/>
      <w:r>
        <w:rPr>
          <w:rFonts w:ascii="Arial" w:eastAsia="Arial" w:hAnsi="Arial" w:cs="Arial"/>
          <w:b/>
          <w:color w:val="000000"/>
        </w:rPr>
        <w:t>Sdn</w:t>
      </w:r>
      <w:proofErr w:type="spellEnd"/>
      <w:r>
        <w:rPr>
          <w:rFonts w:ascii="Arial" w:eastAsia="Arial" w:hAnsi="Arial" w:cs="Arial"/>
          <w:b/>
          <w:color w:val="000000"/>
        </w:rPr>
        <w:t xml:space="preserve"> </w:t>
      </w:r>
      <w:proofErr w:type="spellStart"/>
      <w:r>
        <w:rPr>
          <w:rFonts w:ascii="Arial" w:eastAsia="Arial" w:hAnsi="Arial" w:cs="Arial"/>
          <w:b/>
          <w:color w:val="000000"/>
        </w:rPr>
        <w:t>Bhd</w:t>
      </w:r>
      <w:proofErr w:type="spellEnd"/>
      <w:r>
        <w:rPr>
          <w:rFonts w:ascii="Arial" w:eastAsia="Arial" w:hAnsi="Arial" w:cs="Arial"/>
          <w:b/>
          <w:color w:val="000000"/>
        </w:rPr>
        <w:t xml:space="preserve"> (SAP ERP Systems) BND$ 2.2 M (RM 5.6M)</w:t>
      </w:r>
    </w:p>
    <w:p w14:paraId="6E9E87E7" w14:textId="77777777" w:rsidR="00D57817" w:rsidRDefault="00000000">
      <w:pPr>
        <w:numPr>
          <w:ilvl w:val="0"/>
          <w:numId w:val="13"/>
        </w:numPr>
        <w:tabs>
          <w:tab w:val="left" w:pos="-270"/>
        </w:tabs>
        <w:ind w:hanging="270"/>
      </w:pPr>
      <w:r>
        <w:rPr>
          <w:rFonts w:ascii="Arial" w:eastAsia="Arial" w:hAnsi="Arial" w:cs="Arial"/>
          <w:color w:val="000000"/>
        </w:rPr>
        <w:t xml:space="preserve">Closed on the </w:t>
      </w:r>
      <w:r>
        <w:rPr>
          <w:rFonts w:ascii="Arial" w:eastAsia="Arial" w:hAnsi="Arial" w:cs="Arial"/>
          <w:b/>
          <w:color w:val="000000"/>
        </w:rPr>
        <w:t xml:space="preserve">16th </w:t>
      </w:r>
      <w:r>
        <w:rPr>
          <w:rFonts w:ascii="Arial" w:eastAsia="Arial" w:hAnsi="Arial" w:cs="Arial"/>
          <w:b/>
        </w:rPr>
        <w:t xml:space="preserve">of </w:t>
      </w:r>
      <w:r>
        <w:rPr>
          <w:rFonts w:ascii="Arial" w:eastAsia="Arial" w:hAnsi="Arial" w:cs="Arial"/>
          <w:b/>
          <w:color w:val="000000"/>
        </w:rPr>
        <w:t>April 2012</w:t>
      </w:r>
      <w:r>
        <w:rPr>
          <w:rFonts w:ascii="Arial" w:eastAsia="Arial" w:hAnsi="Arial" w:cs="Arial"/>
          <w:color w:val="000000"/>
        </w:rPr>
        <w:t xml:space="preserve">, the project requires FI CO, MM to the DST Group, roll out includes up to the 6 subsidiaries. </w:t>
      </w:r>
    </w:p>
    <w:p w14:paraId="52D09590" w14:textId="77777777" w:rsidR="00D57817" w:rsidRDefault="00D57817">
      <w:pPr>
        <w:tabs>
          <w:tab w:val="left" w:pos="-270"/>
        </w:tabs>
        <w:rPr>
          <w:rFonts w:ascii="Arial" w:eastAsia="Arial" w:hAnsi="Arial" w:cs="Arial"/>
        </w:rPr>
      </w:pPr>
    </w:p>
    <w:p w14:paraId="27069DD7" w14:textId="77777777" w:rsidR="00D57817" w:rsidRDefault="00000000">
      <w:pPr>
        <w:numPr>
          <w:ilvl w:val="0"/>
          <w:numId w:val="14"/>
        </w:numPr>
        <w:tabs>
          <w:tab w:val="left" w:pos="450"/>
        </w:tabs>
        <w:ind w:left="450" w:hanging="450"/>
        <w:rPr>
          <w:b/>
          <w:color w:val="000000"/>
        </w:rPr>
      </w:pPr>
      <w:r>
        <w:rPr>
          <w:rFonts w:ascii="Arial" w:eastAsia="Arial" w:hAnsi="Arial" w:cs="Arial"/>
          <w:b/>
          <w:color w:val="000000"/>
        </w:rPr>
        <w:t xml:space="preserve">Brunei Ministry </w:t>
      </w:r>
      <w:proofErr w:type="gramStart"/>
      <w:r>
        <w:rPr>
          <w:rFonts w:ascii="Arial" w:eastAsia="Arial" w:hAnsi="Arial" w:cs="Arial"/>
          <w:b/>
          <w:color w:val="000000"/>
        </w:rPr>
        <w:t>Of</w:t>
      </w:r>
      <w:proofErr w:type="gramEnd"/>
      <w:r>
        <w:rPr>
          <w:rFonts w:ascii="Arial" w:eastAsia="Arial" w:hAnsi="Arial" w:cs="Arial"/>
          <w:b/>
          <w:color w:val="000000"/>
        </w:rPr>
        <w:t xml:space="preserve"> Defense (</w:t>
      </w:r>
      <w:proofErr w:type="spellStart"/>
      <w:r>
        <w:rPr>
          <w:rFonts w:ascii="Arial" w:eastAsia="Arial" w:hAnsi="Arial" w:cs="Arial"/>
          <w:b/>
          <w:color w:val="000000"/>
        </w:rPr>
        <w:t>DefPAIS</w:t>
      </w:r>
      <w:proofErr w:type="spellEnd"/>
      <w:r>
        <w:rPr>
          <w:rFonts w:ascii="Arial" w:eastAsia="Arial" w:hAnsi="Arial" w:cs="Arial"/>
          <w:b/>
          <w:color w:val="000000"/>
        </w:rPr>
        <w:t xml:space="preserve"> Change Requests) BND$ 1.2 M (RM 3M)</w:t>
      </w:r>
    </w:p>
    <w:p w14:paraId="43E2037E" w14:textId="77777777" w:rsidR="00D57817" w:rsidRDefault="00000000">
      <w:pPr>
        <w:numPr>
          <w:ilvl w:val="0"/>
          <w:numId w:val="13"/>
        </w:numPr>
        <w:tabs>
          <w:tab w:val="left" w:pos="-270"/>
        </w:tabs>
        <w:ind w:hanging="270"/>
      </w:pPr>
      <w:r>
        <w:rPr>
          <w:rFonts w:ascii="Arial" w:eastAsia="Arial" w:hAnsi="Arial" w:cs="Arial"/>
          <w:color w:val="000000"/>
        </w:rPr>
        <w:t xml:space="preserve">Closed on the </w:t>
      </w:r>
      <w:proofErr w:type="gramStart"/>
      <w:r>
        <w:rPr>
          <w:rFonts w:ascii="Arial" w:eastAsia="Arial" w:hAnsi="Arial" w:cs="Arial"/>
          <w:b/>
          <w:color w:val="000000"/>
        </w:rPr>
        <w:t>28th</w:t>
      </w:r>
      <w:proofErr w:type="gramEnd"/>
      <w:r>
        <w:rPr>
          <w:rFonts w:ascii="Arial" w:eastAsia="Arial" w:hAnsi="Arial" w:cs="Arial"/>
          <w:b/>
          <w:color w:val="000000"/>
        </w:rPr>
        <w:t xml:space="preserve"> May 2012</w:t>
      </w:r>
      <w:r>
        <w:rPr>
          <w:rFonts w:ascii="Arial" w:eastAsia="Arial" w:hAnsi="Arial" w:cs="Arial"/>
          <w:color w:val="000000"/>
        </w:rPr>
        <w:t>, the project requires change requests on several HCM modules for SAP. Defense Personnel Administration &amp; Information System is one of the Brunei flagship applications within the E-Government plan.</w:t>
      </w:r>
    </w:p>
    <w:p w14:paraId="50ACD010" w14:textId="77777777" w:rsidR="00D57817" w:rsidRDefault="00D57817">
      <w:pPr>
        <w:tabs>
          <w:tab w:val="left" w:pos="-270"/>
        </w:tabs>
        <w:rPr>
          <w:rFonts w:ascii="Arial" w:eastAsia="Arial" w:hAnsi="Arial" w:cs="Arial"/>
        </w:rPr>
      </w:pPr>
    </w:p>
    <w:p w14:paraId="10B6E71B" w14:textId="77777777" w:rsidR="00D57817" w:rsidRDefault="00000000">
      <w:pPr>
        <w:numPr>
          <w:ilvl w:val="0"/>
          <w:numId w:val="14"/>
        </w:numPr>
        <w:tabs>
          <w:tab w:val="left" w:pos="450"/>
        </w:tabs>
        <w:ind w:left="450" w:hanging="450"/>
        <w:rPr>
          <w:b/>
          <w:color w:val="000000"/>
        </w:rPr>
      </w:pPr>
      <w:r>
        <w:rPr>
          <w:rFonts w:ascii="Arial" w:eastAsia="Arial" w:hAnsi="Arial" w:cs="Arial"/>
          <w:b/>
          <w:color w:val="000000"/>
        </w:rPr>
        <w:lastRenderedPageBreak/>
        <w:t>Brunei Ministry of Defense (</w:t>
      </w:r>
      <w:proofErr w:type="spellStart"/>
      <w:r>
        <w:rPr>
          <w:rFonts w:ascii="Arial" w:eastAsia="Arial" w:hAnsi="Arial" w:cs="Arial"/>
          <w:b/>
          <w:color w:val="000000"/>
        </w:rPr>
        <w:t>DefPAIS</w:t>
      </w:r>
      <w:proofErr w:type="spellEnd"/>
      <w:r>
        <w:rPr>
          <w:rFonts w:ascii="Arial" w:eastAsia="Arial" w:hAnsi="Arial" w:cs="Arial"/>
          <w:b/>
          <w:color w:val="000000"/>
        </w:rPr>
        <w:t xml:space="preserve"> Technical Upgrade) BND$ 800K (RM 2M)</w:t>
      </w:r>
    </w:p>
    <w:p w14:paraId="53CCC2DC" w14:textId="77777777" w:rsidR="00D57817" w:rsidRDefault="00000000">
      <w:pPr>
        <w:numPr>
          <w:ilvl w:val="0"/>
          <w:numId w:val="13"/>
        </w:numPr>
        <w:tabs>
          <w:tab w:val="left" w:pos="-270"/>
        </w:tabs>
        <w:ind w:hanging="270"/>
      </w:pPr>
      <w:r>
        <w:rPr>
          <w:rFonts w:ascii="Arial" w:eastAsia="Arial" w:hAnsi="Arial" w:cs="Arial"/>
          <w:color w:val="000000"/>
        </w:rPr>
        <w:t xml:space="preserve">Closed on the </w:t>
      </w:r>
      <w:r>
        <w:rPr>
          <w:rFonts w:ascii="Arial" w:eastAsia="Arial" w:hAnsi="Arial" w:cs="Arial"/>
          <w:b/>
          <w:color w:val="000000"/>
        </w:rPr>
        <w:t xml:space="preserve">28th </w:t>
      </w:r>
      <w:r>
        <w:rPr>
          <w:rFonts w:ascii="Arial" w:eastAsia="Arial" w:hAnsi="Arial" w:cs="Arial"/>
          <w:b/>
        </w:rPr>
        <w:t xml:space="preserve">of </w:t>
      </w:r>
      <w:r>
        <w:rPr>
          <w:rFonts w:ascii="Arial" w:eastAsia="Arial" w:hAnsi="Arial" w:cs="Arial"/>
          <w:b/>
          <w:color w:val="000000"/>
        </w:rPr>
        <w:t>September 2012</w:t>
      </w:r>
      <w:r>
        <w:rPr>
          <w:rFonts w:ascii="Arial" w:eastAsia="Arial" w:hAnsi="Arial" w:cs="Arial"/>
          <w:color w:val="000000"/>
        </w:rPr>
        <w:t xml:space="preserve">, the project requires </w:t>
      </w:r>
      <w:r>
        <w:rPr>
          <w:rFonts w:ascii="Arial" w:eastAsia="Arial" w:hAnsi="Arial" w:cs="Arial"/>
        </w:rPr>
        <w:t xml:space="preserve">a </w:t>
      </w:r>
      <w:r>
        <w:rPr>
          <w:rFonts w:ascii="Arial" w:eastAsia="Arial" w:hAnsi="Arial" w:cs="Arial"/>
          <w:color w:val="000000"/>
        </w:rPr>
        <w:t xml:space="preserve">technical upgrade from ECC 4.7 to ECC 6.0 on the current </w:t>
      </w:r>
      <w:proofErr w:type="spellStart"/>
      <w:r>
        <w:rPr>
          <w:rFonts w:ascii="Arial" w:eastAsia="Arial" w:hAnsi="Arial" w:cs="Arial"/>
          <w:color w:val="000000"/>
        </w:rPr>
        <w:t>DefPAIS</w:t>
      </w:r>
      <w:proofErr w:type="spellEnd"/>
      <w:r>
        <w:rPr>
          <w:rFonts w:ascii="Arial" w:eastAsia="Arial" w:hAnsi="Arial" w:cs="Arial"/>
          <w:color w:val="000000"/>
        </w:rPr>
        <w:t xml:space="preserve"> infrastructure. </w:t>
      </w:r>
      <w:r>
        <w:rPr>
          <w:rFonts w:ascii="Arial" w:eastAsia="Arial" w:hAnsi="Arial" w:cs="Arial"/>
        </w:rPr>
        <w:t>The technical</w:t>
      </w:r>
      <w:r>
        <w:rPr>
          <w:rFonts w:ascii="Arial" w:eastAsia="Arial" w:hAnsi="Arial" w:cs="Arial"/>
          <w:color w:val="000000"/>
        </w:rPr>
        <w:t xml:space="preserve"> upgrade includes migration to a new server infrastructure, OS, DB</w:t>
      </w:r>
      <w:r>
        <w:rPr>
          <w:rFonts w:ascii="Arial" w:eastAsia="Arial" w:hAnsi="Arial" w:cs="Arial"/>
        </w:rPr>
        <w:t>,</w:t>
      </w:r>
      <w:r>
        <w:rPr>
          <w:rFonts w:ascii="Arial" w:eastAsia="Arial" w:hAnsi="Arial" w:cs="Arial"/>
          <w:color w:val="000000"/>
        </w:rPr>
        <w:t xml:space="preserve"> and a new SAP platform (IDS to </w:t>
      </w:r>
      <w:proofErr w:type="spellStart"/>
      <w:r>
        <w:rPr>
          <w:rFonts w:ascii="Arial" w:eastAsia="Arial" w:hAnsi="Arial" w:cs="Arial"/>
          <w:color w:val="000000"/>
        </w:rPr>
        <w:t>WeblinkPro</w:t>
      </w:r>
      <w:proofErr w:type="spellEnd"/>
      <w:r>
        <w:rPr>
          <w:rFonts w:ascii="Arial" w:eastAsia="Arial" w:hAnsi="Arial" w:cs="Arial"/>
          <w:color w:val="000000"/>
        </w:rPr>
        <w:t xml:space="preserve">- </w:t>
      </w:r>
      <w:proofErr w:type="spellStart"/>
      <w:r>
        <w:rPr>
          <w:rFonts w:ascii="Arial" w:eastAsia="Arial" w:hAnsi="Arial" w:cs="Arial"/>
          <w:color w:val="000000"/>
        </w:rPr>
        <w:t>Netweaver</w:t>
      </w:r>
      <w:proofErr w:type="spellEnd"/>
      <w:r>
        <w:rPr>
          <w:rFonts w:ascii="Arial" w:eastAsia="Arial" w:hAnsi="Arial" w:cs="Arial"/>
          <w:color w:val="000000"/>
        </w:rPr>
        <w:t xml:space="preserve">). </w:t>
      </w:r>
    </w:p>
    <w:p w14:paraId="715C59C5" w14:textId="77777777" w:rsidR="00D57817" w:rsidRDefault="00D57817">
      <w:pPr>
        <w:tabs>
          <w:tab w:val="left" w:pos="-270"/>
        </w:tabs>
        <w:rPr>
          <w:rFonts w:ascii="Arial" w:eastAsia="Arial" w:hAnsi="Arial" w:cs="Arial"/>
        </w:rPr>
      </w:pPr>
    </w:p>
    <w:p w14:paraId="7EECD153" w14:textId="77777777" w:rsidR="00D57817" w:rsidRDefault="00000000">
      <w:pPr>
        <w:numPr>
          <w:ilvl w:val="0"/>
          <w:numId w:val="14"/>
        </w:numPr>
        <w:tabs>
          <w:tab w:val="left" w:pos="450"/>
        </w:tabs>
        <w:ind w:left="450" w:hanging="450"/>
        <w:rPr>
          <w:b/>
          <w:color w:val="000000"/>
        </w:rPr>
      </w:pPr>
      <w:r>
        <w:rPr>
          <w:rFonts w:ascii="Arial" w:eastAsia="Arial" w:hAnsi="Arial" w:cs="Arial"/>
          <w:b/>
          <w:color w:val="000000"/>
        </w:rPr>
        <w:t xml:space="preserve">Establishment of Vantage Point Consulting (Brunei) </w:t>
      </w:r>
      <w:proofErr w:type="spellStart"/>
      <w:r>
        <w:rPr>
          <w:rFonts w:ascii="Arial" w:eastAsia="Arial" w:hAnsi="Arial" w:cs="Arial"/>
          <w:b/>
          <w:color w:val="000000"/>
        </w:rPr>
        <w:t>Sdn</w:t>
      </w:r>
      <w:proofErr w:type="spellEnd"/>
      <w:r>
        <w:rPr>
          <w:rFonts w:ascii="Arial" w:eastAsia="Arial" w:hAnsi="Arial" w:cs="Arial"/>
          <w:b/>
          <w:color w:val="000000"/>
        </w:rPr>
        <w:t xml:space="preserve"> </w:t>
      </w:r>
      <w:proofErr w:type="spellStart"/>
      <w:r>
        <w:rPr>
          <w:rFonts w:ascii="Arial" w:eastAsia="Arial" w:hAnsi="Arial" w:cs="Arial"/>
          <w:b/>
          <w:color w:val="000000"/>
        </w:rPr>
        <w:t>Bhd</w:t>
      </w:r>
      <w:proofErr w:type="spellEnd"/>
      <w:r>
        <w:rPr>
          <w:rFonts w:ascii="Arial" w:eastAsia="Arial" w:hAnsi="Arial" w:cs="Arial"/>
          <w:b/>
          <w:color w:val="000000"/>
        </w:rPr>
        <w:t xml:space="preserve"> </w:t>
      </w:r>
    </w:p>
    <w:p w14:paraId="5E27599B" w14:textId="77777777" w:rsidR="00D57817" w:rsidRDefault="00000000">
      <w:pPr>
        <w:numPr>
          <w:ilvl w:val="0"/>
          <w:numId w:val="13"/>
        </w:numPr>
        <w:tabs>
          <w:tab w:val="left" w:pos="-270"/>
        </w:tabs>
        <w:ind w:hanging="270"/>
        <w:rPr>
          <w:color w:val="000000"/>
        </w:rPr>
      </w:pPr>
      <w:r>
        <w:rPr>
          <w:rFonts w:ascii="Arial" w:eastAsia="Arial" w:hAnsi="Arial" w:cs="Arial"/>
          <w:color w:val="000000"/>
        </w:rPr>
        <w:t>The success of closing these projects under VPC had managed to secure the establishment of the Brunei office and territorial focus on Brunei as a potential market growth for FY2012/ 2013.</w:t>
      </w:r>
    </w:p>
    <w:p w14:paraId="26A58446" w14:textId="77777777" w:rsidR="00D57817" w:rsidRDefault="00D57817">
      <w:pPr>
        <w:tabs>
          <w:tab w:val="left" w:pos="-270"/>
        </w:tabs>
        <w:rPr>
          <w:rFonts w:ascii="Arial" w:eastAsia="Arial" w:hAnsi="Arial" w:cs="Arial"/>
        </w:rPr>
      </w:pPr>
    </w:p>
    <w:p w14:paraId="36D039A9" w14:textId="77777777" w:rsidR="00D57817" w:rsidRDefault="00D57817">
      <w:pPr>
        <w:rPr>
          <w:rFonts w:ascii="Arial" w:eastAsia="Arial" w:hAnsi="Arial" w:cs="Arial"/>
        </w:rPr>
      </w:pPr>
    </w:p>
    <w:p w14:paraId="6D40E621" w14:textId="77777777" w:rsidR="00D57817" w:rsidRDefault="00000000">
      <w:pPr>
        <w:jc w:val="right"/>
        <w:rPr>
          <w:rFonts w:ascii="Arial" w:eastAsia="Arial" w:hAnsi="Arial" w:cs="Arial"/>
        </w:rPr>
      </w:pPr>
      <w:r>
        <w:rPr>
          <w:rFonts w:ascii="Arial" w:eastAsia="Arial" w:hAnsi="Arial" w:cs="Arial"/>
          <w:noProof/>
        </w:rPr>
        <w:drawing>
          <wp:inline distT="114300" distB="114300" distL="114300" distR="114300" wp14:anchorId="5C42DDD8" wp14:editId="0C457F83">
            <wp:extent cx="1243013" cy="497205"/>
            <wp:effectExtent l="0" t="0" r="0" b="0"/>
            <wp:docPr id="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1243013" cy="497205"/>
                    </a:xfrm>
                    <a:prstGeom prst="rect">
                      <a:avLst/>
                    </a:prstGeom>
                    <a:ln/>
                  </pic:spPr>
                </pic:pic>
              </a:graphicData>
            </a:graphic>
          </wp:inline>
        </w:drawing>
      </w:r>
    </w:p>
    <w:p w14:paraId="6DC962BE" w14:textId="77777777" w:rsidR="00D57817" w:rsidRDefault="00000000">
      <w:pPr>
        <w:rPr>
          <w:rFonts w:ascii="Arial" w:eastAsia="Arial" w:hAnsi="Arial" w:cs="Arial"/>
        </w:rPr>
      </w:pPr>
      <w:r>
        <w:rPr>
          <w:rFonts w:ascii="Arial" w:eastAsia="Arial" w:hAnsi="Arial" w:cs="Arial"/>
        </w:rPr>
        <w:t>Account Executive (Brunei)</w:t>
      </w:r>
    </w:p>
    <w:p w14:paraId="61DDFC72" w14:textId="77777777" w:rsidR="00D57817" w:rsidRDefault="00000000">
      <w:pPr>
        <w:jc w:val="left"/>
        <w:rPr>
          <w:rFonts w:ascii="Arial" w:eastAsia="Arial" w:hAnsi="Arial" w:cs="Arial"/>
        </w:rPr>
      </w:pPr>
      <w:r>
        <w:rPr>
          <w:rFonts w:ascii="Arial" w:eastAsia="Arial" w:hAnsi="Arial" w:cs="Arial"/>
          <w:b/>
        </w:rPr>
        <w:t xml:space="preserve">SAP Malaysia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June 2009 – Dec 2011</w:t>
      </w:r>
    </w:p>
    <w:p w14:paraId="1C2A9122" w14:textId="77777777" w:rsidR="00D57817" w:rsidRDefault="00D57817">
      <w:pPr>
        <w:ind w:left="630"/>
        <w:rPr>
          <w:rFonts w:ascii="Arial" w:eastAsia="Arial" w:hAnsi="Arial" w:cs="Arial"/>
          <w:color w:val="000000"/>
        </w:rPr>
      </w:pPr>
    </w:p>
    <w:p w14:paraId="280E9886" w14:textId="77777777" w:rsidR="00D57817" w:rsidRDefault="00000000">
      <w:pPr>
        <w:rPr>
          <w:rFonts w:ascii="Arial" w:eastAsia="Arial" w:hAnsi="Arial" w:cs="Arial"/>
        </w:rPr>
      </w:pPr>
      <w:r>
        <w:rPr>
          <w:rFonts w:ascii="Arial" w:eastAsia="Arial" w:hAnsi="Arial" w:cs="Arial"/>
        </w:rPr>
        <w:t>Responsibilities:</w:t>
      </w:r>
    </w:p>
    <w:p w14:paraId="52FE17FB" w14:textId="77777777" w:rsidR="00D57817" w:rsidRDefault="00000000">
      <w:pPr>
        <w:numPr>
          <w:ilvl w:val="0"/>
          <w:numId w:val="14"/>
        </w:numPr>
        <w:tabs>
          <w:tab w:val="left" w:pos="450"/>
        </w:tabs>
        <w:ind w:left="450" w:hanging="450"/>
        <w:rPr>
          <w:color w:val="000000"/>
        </w:rPr>
      </w:pPr>
      <w:r>
        <w:rPr>
          <w:rFonts w:ascii="Arial" w:eastAsia="Arial" w:hAnsi="Arial" w:cs="Arial"/>
          <w:color w:val="000000"/>
        </w:rPr>
        <w:t>Managing a EURO 1M, revenue target. The role requires minimal room for errors in software licenses sales revenue, forecasting; only a variation of 2% marginal error is allowable. Hence, the revenue gap needs to be as close as it can be. At 98% accuracy level, one needs to be very focused on the job. The role was meant for a hunter.</w:t>
      </w:r>
    </w:p>
    <w:p w14:paraId="78EAE713" w14:textId="77777777" w:rsidR="00D57817" w:rsidRDefault="00000000">
      <w:pPr>
        <w:numPr>
          <w:ilvl w:val="0"/>
          <w:numId w:val="14"/>
        </w:numPr>
        <w:tabs>
          <w:tab w:val="left" w:pos="450"/>
        </w:tabs>
        <w:ind w:left="450" w:hanging="450"/>
        <w:rPr>
          <w:color w:val="000000"/>
        </w:rPr>
      </w:pPr>
      <w:r>
        <w:rPr>
          <w:rFonts w:ascii="Arial" w:eastAsia="Arial" w:hAnsi="Arial" w:cs="Arial"/>
          <w:color w:val="000000"/>
        </w:rPr>
        <w:t xml:space="preserve">Establishing a balance between art, science and discipline, the sales forecasting, pipeline management will be the key performance indicators. Credibility lies in controlling the 3 elements to assemble resources for sales battle and win. The role requires fine leadership, in directing resources to an opportunity battle, seasoned skills in managing judgments, justifications and qualifications. </w:t>
      </w:r>
    </w:p>
    <w:p w14:paraId="66AFBD82" w14:textId="77777777" w:rsidR="00D57817" w:rsidRDefault="00D57817">
      <w:pPr>
        <w:rPr>
          <w:rFonts w:ascii="Arial" w:eastAsia="Arial" w:hAnsi="Arial" w:cs="Arial"/>
          <w:color w:val="000000"/>
        </w:rPr>
      </w:pPr>
    </w:p>
    <w:p w14:paraId="7F061CEF" w14:textId="77777777" w:rsidR="00D57817" w:rsidRDefault="00000000">
      <w:pPr>
        <w:rPr>
          <w:rFonts w:ascii="Arial" w:eastAsia="Arial" w:hAnsi="Arial" w:cs="Arial"/>
          <w:color w:val="000000"/>
        </w:rPr>
      </w:pPr>
      <w:r>
        <w:rPr>
          <w:rFonts w:ascii="Arial" w:eastAsia="Arial" w:hAnsi="Arial" w:cs="Arial"/>
          <w:color w:val="000000"/>
        </w:rPr>
        <w:t>Contributions:</w:t>
      </w:r>
    </w:p>
    <w:p w14:paraId="2890EE91" w14:textId="77777777" w:rsidR="00D57817" w:rsidRDefault="00D57817">
      <w:pPr>
        <w:rPr>
          <w:rFonts w:ascii="Arial" w:eastAsia="Arial" w:hAnsi="Arial" w:cs="Arial"/>
          <w:color w:val="000000"/>
        </w:rPr>
      </w:pPr>
    </w:p>
    <w:p w14:paraId="5B1D0053" w14:textId="77777777" w:rsidR="00D57817" w:rsidRDefault="00000000">
      <w:pPr>
        <w:numPr>
          <w:ilvl w:val="0"/>
          <w:numId w:val="14"/>
        </w:numPr>
        <w:tabs>
          <w:tab w:val="left" w:pos="450"/>
        </w:tabs>
        <w:ind w:left="450" w:hanging="450"/>
        <w:rPr>
          <w:color w:val="000000"/>
        </w:rPr>
      </w:pPr>
      <w:r>
        <w:rPr>
          <w:rFonts w:ascii="Arial" w:eastAsia="Arial" w:hAnsi="Arial" w:cs="Arial"/>
          <w:color w:val="000000"/>
        </w:rPr>
        <w:t xml:space="preserve">Managed to turn Data Stream Technologies (DST Brunei) around when they decided to abandon SAP Financials. DST had already abandoned SAP HR to a Sri Lankan HR solution (A Tier 3 product).  </w:t>
      </w:r>
      <w:proofErr w:type="spellStart"/>
      <w:r>
        <w:rPr>
          <w:rFonts w:ascii="Arial" w:eastAsia="Arial" w:hAnsi="Arial" w:cs="Arial"/>
          <w:color w:val="000000"/>
        </w:rPr>
        <w:t>Sharail</w:t>
      </w:r>
      <w:proofErr w:type="spellEnd"/>
      <w:r>
        <w:rPr>
          <w:rFonts w:ascii="Arial" w:eastAsia="Arial" w:hAnsi="Arial" w:cs="Arial"/>
          <w:color w:val="000000"/>
        </w:rPr>
        <w:t xml:space="preserve"> had introduced Vantage Point Consulting to the </w:t>
      </w:r>
      <w:proofErr w:type="gramStart"/>
      <w:r>
        <w:rPr>
          <w:rFonts w:ascii="Arial" w:eastAsia="Arial" w:hAnsi="Arial" w:cs="Arial"/>
          <w:color w:val="000000"/>
        </w:rPr>
        <w:t>DST</w:t>
      </w:r>
      <w:proofErr w:type="gramEnd"/>
      <w:r>
        <w:rPr>
          <w:rFonts w:ascii="Arial" w:eastAsia="Arial" w:hAnsi="Arial" w:cs="Arial"/>
          <w:color w:val="000000"/>
        </w:rPr>
        <w:t xml:space="preserve"> and they are currently now, back on SAP. Next are roll outs with new SAP software licenses to their subsidiaries, </w:t>
      </w:r>
      <w:proofErr w:type="spellStart"/>
      <w:r>
        <w:rPr>
          <w:rFonts w:ascii="Arial" w:eastAsia="Arial" w:hAnsi="Arial" w:cs="Arial"/>
          <w:color w:val="000000"/>
        </w:rPr>
        <w:t>InComm</w:t>
      </w:r>
      <w:proofErr w:type="spellEnd"/>
      <w:r>
        <w:rPr>
          <w:rFonts w:ascii="Arial" w:eastAsia="Arial" w:hAnsi="Arial" w:cs="Arial"/>
          <w:color w:val="000000"/>
        </w:rPr>
        <w:t xml:space="preserve"> and Kristal Astro. Also, managed to speed up Brunei </w:t>
      </w:r>
      <w:proofErr w:type="spellStart"/>
      <w:r>
        <w:rPr>
          <w:rFonts w:ascii="Arial" w:eastAsia="Arial" w:hAnsi="Arial" w:cs="Arial"/>
          <w:color w:val="000000"/>
        </w:rPr>
        <w:t>MinDef</w:t>
      </w:r>
      <w:proofErr w:type="spellEnd"/>
      <w:r>
        <w:rPr>
          <w:rFonts w:ascii="Arial" w:eastAsia="Arial" w:hAnsi="Arial" w:cs="Arial"/>
          <w:color w:val="000000"/>
        </w:rPr>
        <w:t xml:space="preserve"> projects to move faster to award. Continuing paying renewals and expanding their licenses. – Initial investments of </w:t>
      </w:r>
      <w:r>
        <w:rPr>
          <w:rFonts w:ascii="Arial" w:eastAsia="Arial" w:hAnsi="Arial" w:cs="Arial"/>
          <w:b/>
          <w:color w:val="000000"/>
        </w:rPr>
        <w:t>EU 70,000.00</w:t>
      </w:r>
      <w:r>
        <w:rPr>
          <w:rFonts w:ascii="Arial" w:eastAsia="Arial" w:hAnsi="Arial" w:cs="Arial"/>
          <w:color w:val="000000"/>
        </w:rPr>
        <w:t xml:space="preserve">, reinstating renewals of previous years and consequently </w:t>
      </w:r>
      <w:r>
        <w:rPr>
          <w:rFonts w:ascii="Arial" w:eastAsia="Arial" w:hAnsi="Arial" w:cs="Arial"/>
          <w:b/>
          <w:color w:val="000000"/>
        </w:rPr>
        <w:t xml:space="preserve">EU 320,000.00 </w:t>
      </w:r>
      <w:r>
        <w:rPr>
          <w:rFonts w:ascii="Arial" w:eastAsia="Arial" w:hAnsi="Arial" w:cs="Arial"/>
          <w:color w:val="000000"/>
        </w:rPr>
        <w:t xml:space="preserve">licenses, extending to SAP ECC Project Systems and Cash Management under Vantage Point Consulting Services </w:t>
      </w:r>
      <w:proofErr w:type="spellStart"/>
      <w:r>
        <w:rPr>
          <w:rFonts w:ascii="Arial" w:eastAsia="Arial" w:hAnsi="Arial" w:cs="Arial"/>
          <w:color w:val="000000"/>
        </w:rPr>
        <w:t>Sdn</w:t>
      </w:r>
      <w:proofErr w:type="spellEnd"/>
      <w:r>
        <w:rPr>
          <w:rFonts w:ascii="Arial" w:eastAsia="Arial" w:hAnsi="Arial" w:cs="Arial"/>
          <w:color w:val="000000"/>
        </w:rPr>
        <w:t xml:space="preserve"> Bhd.</w:t>
      </w:r>
    </w:p>
    <w:p w14:paraId="02A24D38" w14:textId="77777777" w:rsidR="00D57817" w:rsidRDefault="00D57817">
      <w:pPr>
        <w:rPr>
          <w:rFonts w:ascii="Arial" w:eastAsia="Arial" w:hAnsi="Arial" w:cs="Arial"/>
          <w:color w:val="000000"/>
        </w:rPr>
      </w:pPr>
    </w:p>
    <w:p w14:paraId="27790163" w14:textId="77777777" w:rsidR="00D57817" w:rsidRDefault="00000000">
      <w:pPr>
        <w:tabs>
          <w:tab w:val="left" w:pos="450"/>
        </w:tabs>
        <w:rPr>
          <w:rFonts w:ascii="Arial" w:eastAsia="Arial" w:hAnsi="Arial" w:cs="Arial"/>
          <w:color w:val="000000"/>
        </w:rPr>
      </w:pPr>
      <w:r>
        <w:rPr>
          <w:rFonts w:ascii="Arial" w:eastAsia="Arial" w:hAnsi="Arial" w:cs="Arial"/>
          <w:color w:val="000000"/>
        </w:rPr>
        <w:t>Other related accounts coverage under this role:</w:t>
      </w:r>
    </w:p>
    <w:p w14:paraId="6836F49A" w14:textId="77777777" w:rsidR="00D57817" w:rsidRDefault="00D57817">
      <w:pPr>
        <w:tabs>
          <w:tab w:val="left" w:pos="450"/>
        </w:tabs>
        <w:rPr>
          <w:rFonts w:ascii="Arial" w:eastAsia="Arial" w:hAnsi="Arial" w:cs="Arial"/>
          <w:color w:val="000000"/>
        </w:rPr>
      </w:pPr>
    </w:p>
    <w:p w14:paraId="1F52AD49"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Brunei Darussalam Assets </w:t>
      </w:r>
      <w:proofErr w:type="spellStart"/>
      <w:r>
        <w:rPr>
          <w:rFonts w:ascii="Arial" w:eastAsia="Arial" w:hAnsi="Arial" w:cs="Arial"/>
          <w:color w:val="000000"/>
        </w:rPr>
        <w:t>Berhad</w:t>
      </w:r>
      <w:proofErr w:type="spellEnd"/>
      <w:r>
        <w:rPr>
          <w:rFonts w:ascii="Arial" w:eastAsia="Arial" w:hAnsi="Arial" w:cs="Arial"/>
          <w:color w:val="000000"/>
        </w:rPr>
        <w:tab/>
      </w:r>
    </w:p>
    <w:p w14:paraId="41CE8E3B"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Brunei Gas Carrier </w:t>
      </w:r>
      <w:proofErr w:type="spellStart"/>
      <w:r>
        <w:rPr>
          <w:rFonts w:ascii="Arial" w:eastAsia="Arial" w:hAnsi="Arial" w:cs="Arial"/>
          <w:color w:val="000000"/>
        </w:rPr>
        <w:t>Berhad</w:t>
      </w:r>
      <w:proofErr w:type="spellEnd"/>
      <w:r>
        <w:rPr>
          <w:rFonts w:ascii="Arial" w:eastAsia="Arial" w:hAnsi="Arial" w:cs="Arial"/>
          <w:color w:val="000000"/>
        </w:rPr>
        <w:tab/>
      </w:r>
    </w:p>
    <w:p w14:paraId="2C333691"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Brunei Government &amp; Public Sectors</w:t>
      </w:r>
    </w:p>
    <w:p w14:paraId="43C116F1"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Royal Brunei Airlines </w:t>
      </w:r>
      <w:proofErr w:type="spellStart"/>
      <w:r>
        <w:rPr>
          <w:rFonts w:ascii="Arial" w:eastAsia="Arial" w:hAnsi="Arial" w:cs="Arial"/>
          <w:color w:val="000000"/>
        </w:rPr>
        <w:t>Berhad</w:t>
      </w:r>
      <w:proofErr w:type="spellEnd"/>
      <w:r>
        <w:rPr>
          <w:rFonts w:ascii="Arial" w:eastAsia="Arial" w:hAnsi="Arial" w:cs="Arial"/>
          <w:color w:val="000000"/>
        </w:rPr>
        <w:t xml:space="preserve"> (RBA)</w:t>
      </w:r>
      <w:r>
        <w:rPr>
          <w:rFonts w:ascii="Arial" w:eastAsia="Arial" w:hAnsi="Arial" w:cs="Arial"/>
          <w:color w:val="000000"/>
        </w:rPr>
        <w:tab/>
      </w:r>
    </w:p>
    <w:p w14:paraId="6199F337"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Brunei Islamic Development Bank </w:t>
      </w:r>
      <w:proofErr w:type="spellStart"/>
      <w:r>
        <w:rPr>
          <w:rFonts w:ascii="Arial" w:eastAsia="Arial" w:hAnsi="Arial" w:cs="Arial"/>
          <w:color w:val="000000"/>
        </w:rPr>
        <w:t>Berhad</w:t>
      </w:r>
      <w:proofErr w:type="spellEnd"/>
      <w:r>
        <w:rPr>
          <w:rFonts w:ascii="Arial" w:eastAsia="Arial" w:hAnsi="Arial" w:cs="Arial"/>
          <w:color w:val="000000"/>
        </w:rPr>
        <w:t xml:space="preserve"> (BIBD)</w:t>
      </w:r>
      <w:r>
        <w:rPr>
          <w:rFonts w:ascii="Arial" w:eastAsia="Arial" w:hAnsi="Arial" w:cs="Arial"/>
          <w:color w:val="000000"/>
        </w:rPr>
        <w:tab/>
      </w:r>
    </w:p>
    <w:p w14:paraId="6A1472C0"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proofErr w:type="spellStart"/>
      <w:r>
        <w:rPr>
          <w:rFonts w:ascii="Arial" w:eastAsia="Arial" w:hAnsi="Arial" w:cs="Arial"/>
          <w:color w:val="000000"/>
        </w:rPr>
        <w:t>Baiduri</w:t>
      </w:r>
      <w:proofErr w:type="spellEnd"/>
      <w:r>
        <w:rPr>
          <w:rFonts w:ascii="Arial" w:eastAsia="Arial" w:hAnsi="Arial" w:cs="Arial"/>
          <w:color w:val="000000"/>
        </w:rPr>
        <w:t xml:space="preserve"> Bank </w:t>
      </w:r>
      <w:proofErr w:type="spellStart"/>
      <w:r>
        <w:rPr>
          <w:rFonts w:ascii="Arial" w:eastAsia="Arial" w:hAnsi="Arial" w:cs="Arial"/>
          <w:color w:val="000000"/>
        </w:rPr>
        <w:t>Berhad</w:t>
      </w:r>
      <w:proofErr w:type="spellEnd"/>
    </w:p>
    <w:p w14:paraId="2D830D90"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proofErr w:type="spellStart"/>
      <w:r>
        <w:rPr>
          <w:rFonts w:ascii="Arial" w:eastAsia="Arial" w:hAnsi="Arial" w:cs="Arial"/>
          <w:color w:val="000000"/>
        </w:rPr>
        <w:t>Tabung</w:t>
      </w:r>
      <w:proofErr w:type="spellEnd"/>
      <w:r>
        <w:rPr>
          <w:rFonts w:ascii="Arial" w:eastAsia="Arial" w:hAnsi="Arial" w:cs="Arial"/>
          <w:color w:val="000000"/>
        </w:rPr>
        <w:t xml:space="preserve"> Amanah </w:t>
      </w:r>
      <w:proofErr w:type="spellStart"/>
      <w:r>
        <w:rPr>
          <w:rFonts w:ascii="Arial" w:eastAsia="Arial" w:hAnsi="Arial" w:cs="Arial"/>
          <w:color w:val="000000"/>
        </w:rPr>
        <w:t>Pekerja</w:t>
      </w:r>
      <w:proofErr w:type="spellEnd"/>
      <w:r>
        <w:rPr>
          <w:rFonts w:ascii="Arial" w:eastAsia="Arial" w:hAnsi="Arial" w:cs="Arial"/>
          <w:color w:val="000000"/>
        </w:rPr>
        <w:t xml:space="preserve"> Brunei (TAP)</w:t>
      </w:r>
      <w:r>
        <w:rPr>
          <w:rFonts w:ascii="Arial" w:eastAsia="Arial" w:hAnsi="Arial" w:cs="Arial"/>
          <w:color w:val="000000"/>
        </w:rPr>
        <w:tab/>
      </w:r>
    </w:p>
    <w:p w14:paraId="17AC10AD"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proofErr w:type="spellStart"/>
      <w:r>
        <w:rPr>
          <w:rFonts w:ascii="Arial" w:eastAsia="Arial" w:hAnsi="Arial" w:cs="Arial"/>
          <w:color w:val="000000"/>
        </w:rPr>
        <w:t>Tabung</w:t>
      </w:r>
      <w:proofErr w:type="spellEnd"/>
      <w:r>
        <w:rPr>
          <w:rFonts w:ascii="Arial" w:eastAsia="Arial" w:hAnsi="Arial" w:cs="Arial"/>
          <w:color w:val="000000"/>
        </w:rPr>
        <w:t xml:space="preserve"> Amanah Islam </w:t>
      </w:r>
      <w:proofErr w:type="spellStart"/>
      <w:r>
        <w:rPr>
          <w:rFonts w:ascii="Arial" w:eastAsia="Arial" w:hAnsi="Arial" w:cs="Arial"/>
          <w:color w:val="000000"/>
        </w:rPr>
        <w:t>Berhad</w:t>
      </w:r>
      <w:proofErr w:type="spellEnd"/>
      <w:r>
        <w:rPr>
          <w:rFonts w:ascii="Arial" w:eastAsia="Arial" w:hAnsi="Arial" w:cs="Arial"/>
          <w:color w:val="000000"/>
        </w:rPr>
        <w:t xml:space="preserve"> (TAIP)</w:t>
      </w:r>
      <w:r>
        <w:rPr>
          <w:rFonts w:ascii="Arial" w:eastAsia="Arial" w:hAnsi="Arial" w:cs="Arial"/>
          <w:color w:val="000000"/>
        </w:rPr>
        <w:tab/>
      </w:r>
    </w:p>
    <w:p w14:paraId="3F087BA3"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Brunei Shell </w:t>
      </w:r>
      <w:proofErr w:type="spellStart"/>
      <w:r>
        <w:rPr>
          <w:rFonts w:ascii="Arial" w:eastAsia="Arial" w:hAnsi="Arial" w:cs="Arial"/>
          <w:color w:val="000000"/>
        </w:rPr>
        <w:t>Berhad</w:t>
      </w:r>
      <w:proofErr w:type="spellEnd"/>
      <w:r>
        <w:rPr>
          <w:rFonts w:ascii="Arial" w:eastAsia="Arial" w:hAnsi="Arial" w:cs="Arial"/>
          <w:color w:val="000000"/>
        </w:rPr>
        <w:t xml:space="preserve"> (SHELL)</w:t>
      </w:r>
    </w:p>
    <w:p w14:paraId="437BFE4C"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Brunei Petroleum </w:t>
      </w:r>
      <w:proofErr w:type="spellStart"/>
      <w:r>
        <w:rPr>
          <w:rFonts w:ascii="Arial" w:eastAsia="Arial" w:hAnsi="Arial" w:cs="Arial"/>
          <w:color w:val="000000"/>
        </w:rPr>
        <w:t>Berhad</w:t>
      </w:r>
      <w:proofErr w:type="spellEnd"/>
    </w:p>
    <w:p w14:paraId="06D77A89"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Royal Brunei Technical Service (RBTS)</w:t>
      </w:r>
      <w:r>
        <w:rPr>
          <w:rFonts w:ascii="Arial" w:eastAsia="Arial" w:hAnsi="Arial" w:cs="Arial"/>
          <w:color w:val="000000"/>
        </w:rPr>
        <w:tab/>
      </w:r>
    </w:p>
    <w:p w14:paraId="138493D8" w14:textId="77777777" w:rsidR="00D57817" w:rsidRDefault="00000000">
      <w:pPr>
        <w:rPr>
          <w:rFonts w:ascii="Arial" w:eastAsia="Arial" w:hAnsi="Arial" w:cs="Arial"/>
          <w:color w:val="000000"/>
        </w:rPr>
      </w:pPr>
      <w:r>
        <w:rPr>
          <w:rFonts w:ascii="Arial" w:eastAsia="Arial" w:hAnsi="Arial" w:cs="Arial"/>
          <w:color w:val="000000"/>
        </w:rPr>
        <w:lastRenderedPageBreak/>
        <w:t>•</w:t>
      </w:r>
      <w:r>
        <w:rPr>
          <w:rFonts w:ascii="Arial" w:eastAsia="Arial" w:hAnsi="Arial" w:cs="Arial"/>
          <w:color w:val="000000"/>
        </w:rPr>
        <w:tab/>
        <w:t xml:space="preserve">Authority </w:t>
      </w:r>
      <w:proofErr w:type="gramStart"/>
      <w:r>
        <w:rPr>
          <w:rFonts w:ascii="Arial" w:eastAsia="Arial" w:hAnsi="Arial" w:cs="Arial"/>
          <w:color w:val="000000"/>
        </w:rPr>
        <w:t>Of  Monetary</w:t>
      </w:r>
      <w:proofErr w:type="gramEnd"/>
      <w:r>
        <w:rPr>
          <w:rFonts w:ascii="Arial" w:eastAsia="Arial" w:hAnsi="Arial" w:cs="Arial"/>
          <w:color w:val="000000"/>
        </w:rPr>
        <w:t xml:space="preserve"> Brunei Darussalam</w:t>
      </w:r>
    </w:p>
    <w:p w14:paraId="6028702D"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Indah Water </w:t>
      </w:r>
      <w:proofErr w:type="spellStart"/>
      <w:r>
        <w:rPr>
          <w:rFonts w:ascii="Arial" w:eastAsia="Arial" w:hAnsi="Arial" w:cs="Arial"/>
          <w:color w:val="000000"/>
        </w:rPr>
        <w:t>Konsortium</w:t>
      </w:r>
      <w:proofErr w:type="spellEnd"/>
      <w:r>
        <w:rPr>
          <w:rFonts w:ascii="Arial" w:eastAsia="Arial" w:hAnsi="Arial" w:cs="Arial"/>
          <w:color w:val="000000"/>
        </w:rPr>
        <w:t xml:space="preserve"> (IWK)</w:t>
      </w:r>
      <w:r>
        <w:rPr>
          <w:rFonts w:ascii="Arial" w:eastAsia="Arial" w:hAnsi="Arial" w:cs="Arial"/>
          <w:color w:val="000000"/>
        </w:rPr>
        <w:tab/>
      </w:r>
    </w:p>
    <w:p w14:paraId="0A645CB8"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Ministry Of Defense Malaysia (MINDEF)</w:t>
      </w:r>
      <w:r>
        <w:rPr>
          <w:rFonts w:ascii="Arial" w:eastAsia="Arial" w:hAnsi="Arial" w:cs="Arial"/>
          <w:color w:val="000000"/>
        </w:rPr>
        <w:tab/>
      </w:r>
    </w:p>
    <w:p w14:paraId="4745C7AD"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Majlis Amanah Rakyat (MARA)</w:t>
      </w:r>
    </w:p>
    <w:p w14:paraId="5B0A009A"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Felda Golden Ventures </w:t>
      </w:r>
      <w:proofErr w:type="spellStart"/>
      <w:r>
        <w:rPr>
          <w:rFonts w:ascii="Arial" w:eastAsia="Arial" w:hAnsi="Arial" w:cs="Arial"/>
          <w:color w:val="000000"/>
        </w:rPr>
        <w:t>Berhad</w:t>
      </w:r>
      <w:proofErr w:type="spellEnd"/>
      <w:r>
        <w:rPr>
          <w:rFonts w:ascii="Arial" w:eastAsia="Arial" w:hAnsi="Arial" w:cs="Arial"/>
          <w:color w:val="000000"/>
        </w:rPr>
        <w:t xml:space="preserve"> (FGV)</w:t>
      </w:r>
      <w:r>
        <w:rPr>
          <w:rFonts w:ascii="Arial" w:eastAsia="Arial" w:hAnsi="Arial" w:cs="Arial"/>
          <w:color w:val="000000"/>
        </w:rPr>
        <w:tab/>
      </w:r>
    </w:p>
    <w:p w14:paraId="29C5FC19"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Celcom (Malaysia) </w:t>
      </w:r>
      <w:proofErr w:type="spellStart"/>
      <w:r>
        <w:rPr>
          <w:rFonts w:ascii="Arial" w:eastAsia="Arial" w:hAnsi="Arial" w:cs="Arial"/>
          <w:color w:val="000000"/>
        </w:rPr>
        <w:t>Berhad</w:t>
      </w:r>
      <w:proofErr w:type="spellEnd"/>
      <w:r>
        <w:rPr>
          <w:rFonts w:ascii="Arial" w:eastAsia="Arial" w:hAnsi="Arial" w:cs="Arial"/>
          <w:color w:val="000000"/>
        </w:rPr>
        <w:tab/>
      </w:r>
    </w:p>
    <w:p w14:paraId="2B6510FE" w14:textId="77777777" w:rsidR="00D57817" w:rsidRDefault="00000000">
      <w:pPr>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Maxis </w:t>
      </w:r>
      <w:proofErr w:type="spellStart"/>
      <w:r>
        <w:rPr>
          <w:rFonts w:ascii="Arial" w:eastAsia="Arial" w:hAnsi="Arial" w:cs="Arial"/>
          <w:color w:val="000000"/>
        </w:rPr>
        <w:t>Berhad</w:t>
      </w:r>
      <w:proofErr w:type="spellEnd"/>
      <w:r>
        <w:rPr>
          <w:rFonts w:ascii="Arial" w:eastAsia="Arial" w:hAnsi="Arial" w:cs="Arial"/>
          <w:color w:val="000000"/>
        </w:rPr>
        <w:t xml:space="preserve"> (MAXIS)</w:t>
      </w:r>
    </w:p>
    <w:p w14:paraId="5F49A5CE" w14:textId="77777777" w:rsidR="00D57817" w:rsidRDefault="00D57817">
      <w:pPr>
        <w:jc w:val="left"/>
        <w:rPr>
          <w:rFonts w:ascii="Arial" w:eastAsia="Arial" w:hAnsi="Arial" w:cs="Arial"/>
        </w:rPr>
      </w:pPr>
    </w:p>
    <w:p w14:paraId="276ABF42" w14:textId="77777777" w:rsidR="00D57817" w:rsidRDefault="00000000">
      <w:pPr>
        <w:jc w:val="right"/>
        <w:rPr>
          <w:rFonts w:ascii="Arial" w:eastAsia="Arial" w:hAnsi="Arial" w:cs="Arial"/>
          <w:color w:val="000000"/>
        </w:rPr>
      </w:pPr>
      <w:r>
        <w:rPr>
          <w:rFonts w:ascii="Arial" w:eastAsia="Arial" w:hAnsi="Arial" w:cs="Arial"/>
          <w:noProof/>
        </w:rPr>
        <w:drawing>
          <wp:inline distT="114300" distB="114300" distL="114300" distR="114300" wp14:anchorId="61398879" wp14:editId="77357986">
            <wp:extent cx="1328738" cy="342117"/>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1328738" cy="342117"/>
                    </a:xfrm>
                    <a:prstGeom prst="rect">
                      <a:avLst/>
                    </a:prstGeom>
                    <a:ln/>
                  </pic:spPr>
                </pic:pic>
              </a:graphicData>
            </a:graphic>
          </wp:inline>
        </w:drawing>
      </w:r>
    </w:p>
    <w:p w14:paraId="4537FE46" w14:textId="77777777" w:rsidR="00D57817" w:rsidRDefault="00000000">
      <w:pPr>
        <w:rPr>
          <w:rFonts w:ascii="Arial" w:eastAsia="Arial" w:hAnsi="Arial" w:cs="Arial"/>
        </w:rPr>
      </w:pPr>
      <w:r>
        <w:rPr>
          <w:rFonts w:ascii="Arial" w:eastAsia="Arial" w:hAnsi="Arial" w:cs="Arial"/>
          <w:b/>
        </w:rPr>
        <w:t>Oracle Corporation (Singapore) Pte Ltd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May 2004 – May 2009</w:t>
      </w:r>
    </w:p>
    <w:p w14:paraId="10229F38" w14:textId="77777777" w:rsidR="00D57817" w:rsidRDefault="00D57817">
      <w:pPr>
        <w:rPr>
          <w:rFonts w:ascii="Arial" w:eastAsia="Arial" w:hAnsi="Arial" w:cs="Arial"/>
        </w:rPr>
      </w:pPr>
    </w:p>
    <w:p w14:paraId="1B42EE61" w14:textId="77777777" w:rsidR="00D57817" w:rsidRDefault="00000000">
      <w:pPr>
        <w:rPr>
          <w:rFonts w:ascii="Arial" w:eastAsia="Arial" w:hAnsi="Arial" w:cs="Arial"/>
        </w:rPr>
      </w:pPr>
      <w:r>
        <w:rPr>
          <w:rFonts w:ascii="Arial" w:eastAsia="Arial" w:hAnsi="Arial" w:cs="Arial"/>
          <w:i/>
        </w:rPr>
        <w:t>Business Manager, Technology Sales, Brunei</w:t>
      </w:r>
      <w:r>
        <w:rPr>
          <w:rFonts w:ascii="Arial" w:eastAsia="Arial" w:hAnsi="Arial" w:cs="Arial"/>
          <w:i/>
        </w:rPr>
        <w:tab/>
      </w:r>
    </w:p>
    <w:p w14:paraId="71BFBA34" w14:textId="77777777" w:rsidR="00D57817" w:rsidRDefault="00000000">
      <w:r>
        <w:rPr>
          <w:rFonts w:ascii="Arial" w:eastAsia="Arial" w:hAnsi="Arial" w:cs="Arial"/>
          <w:i/>
        </w:rPr>
        <w:t xml:space="preserve">May 2007 – May 2009 </w:t>
      </w:r>
    </w:p>
    <w:p w14:paraId="63575B38" w14:textId="77777777" w:rsidR="00D57817" w:rsidRDefault="00D57817">
      <w:pPr>
        <w:pBdr>
          <w:top w:val="nil"/>
          <w:left w:val="nil"/>
          <w:bottom w:val="nil"/>
          <w:right w:val="nil"/>
          <w:between w:val="nil"/>
        </w:pBdr>
        <w:jc w:val="left"/>
        <w:rPr>
          <w:rFonts w:ascii="Arial" w:eastAsia="Arial" w:hAnsi="Arial" w:cs="Arial"/>
          <w:color w:val="000000"/>
        </w:rPr>
      </w:pPr>
    </w:p>
    <w:p w14:paraId="295356C6" w14:textId="77777777" w:rsidR="00D57817" w:rsidRDefault="00000000">
      <w:pPr>
        <w:pBdr>
          <w:top w:val="nil"/>
          <w:left w:val="nil"/>
          <w:bottom w:val="nil"/>
          <w:right w:val="nil"/>
          <w:between w:val="nil"/>
        </w:pBdr>
        <w:jc w:val="left"/>
        <w:rPr>
          <w:rFonts w:ascii="Arial" w:eastAsia="Arial" w:hAnsi="Arial" w:cs="Arial"/>
          <w:color w:val="000000"/>
        </w:rPr>
      </w:pPr>
      <w:proofErr w:type="gramStart"/>
      <w:r>
        <w:rPr>
          <w:rFonts w:ascii="Arial" w:eastAsia="Arial" w:hAnsi="Arial" w:cs="Arial"/>
          <w:color w:val="000000"/>
        </w:rPr>
        <w:t>As a business manager, the key responsibility</w:t>
      </w:r>
      <w:proofErr w:type="gramEnd"/>
      <w:r>
        <w:rPr>
          <w:rFonts w:ascii="Arial" w:eastAsia="Arial" w:hAnsi="Arial" w:cs="Arial"/>
          <w:color w:val="000000"/>
        </w:rPr>
        <w:t xml:space="preserve"> was to sell technology software products and related services into Brunei Darussalam. The below were the key strategies in managing the role:</w:t>
      </w:r>
    </w:p>
    <w:p w14:paraId="7D34C530" w14:textId="77777777" w:rsidR="00D57817" w:rsidRDefault="00D57817">
      <w:pPr>
        <w:pBdr>
          <w:top w:val="nil"/>
          <w:left w:val="nil"/>
          <w:bottom w:val="nil"/>
          <w:right w:val="nil"/>
          <w:between w:val="nil"/>
        </w:pBdr>
        <w:jc w:val="left"/>
        <w:rPr>
          <w:rFonts w:ascii="Arial" w:eastAsia="Arial" w:hAnsi="Arial" w:cs="Arial"/>
        </w:rPr>
      </w:pPr>
    </w:p>
    <w:p w14:paraId="6C7DCBC7" w14:textId="77777777" w:rsidR="00D57817" w:rsidRDefault="00000000">
      <w:pPr>
        <w:numPr>
          <w:ilvl w:val="0"/>
          <w:numId w:val="4"/>
        </w:numPr>
        <w:tabs>
          <w:tab w:val="left" w:pos="360"/>
        </w:tabs>
        <w:ind w:left="360"/>
        <w:jc w:val="left"/>
      </w:pPr>
      <w:r>
        <w:rPr>
          <w:rFonts w:ascii="Arial" w:eastAsia="Arial" w:hAnsi="Arial" w:cs="Arial"/>
        </w:rPr>
        <w:t>To create awareness of the products since Brunei is a whitespace to Oracle, to Identify, qualify and close new opportunities.</w:t>
      </w:r>
    </w:p>
    <w:p w14:paraId="30FF8F8C" w14:textId="77777777" w:rsidR="00D57817" w:rsidRDefault="00000000">
      <w:pPr>
        <w:numPr>
          <w:ilvl w:val="0"/>
          <w:numId w:val="4"/>
        </w:numPr>
        <w:tabs>
          <w:tab w:val="left" w:pos="360"/>
        </w:tabs>
        <w:ind w:left="360"/>
        <w:jc w:val="left"/>
      </w:pPr>
      <w:r>
        <w:rPr>
          <w:rFonts w:ascii="Arial" w:eastAsia="Arial" w:hAnsi="Arial" w:cs="Arial"/>
        </w:rPr>
        <w:t>Manages accounts including the entire sales process from business development prospecting and qualifications through contract negotiations, signing, and post-sales support to across industries.</w:t>
      </w:r>
    </w:p>
    <w:p w14:paraId="5732CA3F" w14:textId="77777777" w:rsidR="00D57817" w:rsidRDefault="00000000">
      <w:pPr>
        <w:numPr>
          <w:ilvl w:val="0"/>
          <w:numId w:val="4"/>
        </w:numPr>
        <w:tabs>
          <w:tab w:val="left" w:pos="360"/>
        </w:tabs>
        <w:ind w:left="360"/>
        <w:jc w:val="left"/>
      </w:pPr>
      <w:r>
        <w:rPr>
          <w:rFonts w:ascii="Arial" w:eastAsia="Arial" w:hAnsi="Arial" w:cs="Arial"/>
        </w:rPr>
        <w:t>Leverages the Oracle sales model to maximize revenue growth and increase local market share. Brunei was a whitespace.</w:t>
      </w:r>
    </w:p>
    <w:p w14:paraId="5285AB4D" w14:textId="77777777" w:rsidR="00D57817" w:rsidRDefault="00000000">
      <w:pPr>
        <w:numPr>
          <w:ilvl w:val="0"/>
          <w:numId w:val="4"/>
        </w:numPr>
        <w:tabs>
          <w:tab w:val="left" w:pos="360"/>
        </w:tabs>
        <w:ind w:left="360"/>
        <w:jc w:val="left"/>
      </w:pPr>
      <w:r>
        <w:rPr>
          <w:rFonts w:ascii="Arial" w:eastAsia="Arial" w:hAnsi="Arial" w:cs="Arial"/>
        </w:rPr>
        <w:t>Builds and expands business partner revenue and self-sufficiency.</w:t>
      </w:r>
    </w:p>
    <w:p w14:paraId="6D098FB2" w14:textId="77777777" w:rsidR="00D57817" w:rsidRDefault="00D57817">
      <w:pPr>
        <w:pBdr>
          <w:top w:val="nil"/>
          <w:left w:val="nil"/>
          <w:bottom w:val="nil"/>
          <w:right w:val="nil"/>
          <w:between w:val="nil"/>
        </w:pBdr>
        <w:ind w:left="360"/>
        <w:jc w:val="left"/>
        <w:rPr>
          <w:rFonts w:ascii="Arial" w:eastAsia="Arial" w:hAnsi="Arial" w:cs="Arial"/>
          <w:color w:val="000000"/>
        </w:rPr>
      </w:pPr>
    </w:p>
    <w:p w14:paraId="22DAA0FE" w14:textId="77777777" w:rsidR="00D57817" w:rsidRDefault="00000000">
      <w:pPr>
        <w:pBdr>
          <w:top w:val="nil"/>
          <w:left w:val="nil"/>
          <w:bottom w:val="nil"/>
          <w:right w:val="nil"/>
          <w:between w:val="nil"/>
        </w:pBdr>
        <w:jc w:val="left"/>
        <w:rPr>
          <w:rFonts w:ascii="Arial" w:eastAsia="Arial" w:hAnsi="Arial" w:cs="Arial"/>
          <w:b/>
          <w:color w:val="000000"/>
        </w:rPr>
      </w:pPr>
      <w:proofErr w:type="gramStart"/>
      <w:r>
        <w:rPr>
          <w:rFonts w:ascii="Arial" w:eastAsia="Arial" w:hAnsi="Arial" w:cs="Arial"/>
          <w:b/>
          <w:color w:val="000000"/>
        </w:rPr>
        <w:t>Achievement:-</w:t>
      </w:r>
      <w:proofErr w:type="gramEnd"/>
    </w:p>
    <w:p w14:paraId="385EF788" w14:textId="77777777" w:rsidR="00D57817" w:rsidRDefault="00000000">
      <w:pPr>
        <w:numPr>
          <w:ilvl w:val="0"/>
          <w:numId w:val="4"/>
        </w:numPr>
        <w:tabs>
          <w:tab w:val="left" w:pos="360"/>
        </w:tabs>
        <w:ind w:left="360"/>
        <w:jc w:val="left"/>
      </w:pPr>
      <w:r>
        <w:rPr>
          <w:rFonts w:ascii="Arial" w:eastAsia="Arial" w:hAnsi="Arial" w:cs="Arial"/>
        </w:rPr>
        <w:t>2008 – achieved quota of USD2.1million over the quota of USD 2 million – 105%</w:t>
      </w:r>
    </w:p>
    <w:p w14:paraId="2E4AEC48" w14:textId="77777777" w:rsidR="00D57817" w:rsidRDefault="00000000">
      <w:pPr>
        <w:numPr>
          <w:ilvl w:val="0"/>
          <w:numId w:val="4"/>
        </w:numPr>
        <w:tabs>
          <w:tab w:val="left" w:pos="360"/>
        </w:tabs>
        <w:ind w:left="360"/>
        <w:jc w:val="left"/>
      </w:pPr>
      <w:r>
        <w:rPr>
          <w:rFonts w:ascii="Arial" w:eastAsia="Arial" w:hAnsi="Arial" w:cs="Arial"/>
        </w:rPr>
        <w:t>2007 – achieved quota of USD1.5million – 100%</w:t>
      </w:r>
    </w:p>
    <w:p w14:paraId="0B5751C3" w14:textId="77777777" w:rsidR="00D57817" w:rsidRDefault="00D57817">
      <w:pPr>
        <w:pBdr>
          <w:top w:val="nil"/>
          <w:left w:val="nil"/>
          <w:bottom w:val="nil"/>
          <w:right w:val="nil"/>
          <w:between w:val="nil"/>
        </w:pBdr>
        <w:jc w:val="left"/>
        <w:rPr>
          <w:rFonts w:ascii="Arial" w:eastAsia="Arial" w:hAnsi="Arial" w:cs="Arial"/>
          <w:color w:val="000000"/>
        </w:rPr>
      </w:pPr>
    </w:p>
    <w:p w14:paraId="2FE863E2" w14:textId="77777777" w:rsidR="00D57817" w:rsidRDefault="00000000">
      <w:pPr>
        <w:pBdr>
          <w:top w:val="nil"/>
          <w:left w:val="nil"/>
          <w:bottom w:val="nil"/>
          <w:right w:val="nil"/>
          <w:between w:val="nil"/>
        </w:pBdr>
        <w:jc w:val="left"/>
        <w:rPr>
          <w:rFonts w:ascii="Arial" w:eastAsia="Arial" w:hAnsi="Arial" w:cs="Arial"/>
          <w:b/>
          <w:color w:val="000000"/>
        </w:rPr>
      </w:pPr>
      <w:r>
        <w:rPr>
          <w:rFonts w:ascii="Arial" w:eastAsia="Arial" w:hAnsi="Arial" w:cs="Arial"/>
          <w:b/>
          <w:color w:val="000000"/>
        </w:rPr>
        <w:t>Awards/Recognition:</w:t>
      </w:r>
    </w:p>
    <w:p w14:paraId="014C97DE" w14:textId="77777777" w:rsidR="00D57817" w:rsidRDefault="00000000">
      <w:pPr>
        <w:numPr>
          <w:ilvl w:val="0"/>
          <w:numId w:val="4"/>
        </w:numPr>
        <w:tabs>
          <w:tab w:val="left" w:pos="360"/>
        </w:tabs>
        <w:ind w:left="360"/>
        <w:jc w:val="left"/>
      </w:pPr>
      <w:r>
        <w:rPr>
          <w:rFonts w:ascii="Arial" w:eastAsia="Arial" w:hAnsi="Arial" w:cs="Arial"/>
        </w:rPr>
        <w:t>Y</w:t>
      </w:r>
      <w:proofErr w:type="gramStart"/>
      <w:r>
        <w:rPr>
          <w:rFonts w:ascii="Arial" w:eastAsia="Arial" w:hAnsi="Arial" w:cs="Arial"/>
        </w:rPr>
        <w:t>2007:-</w:t>
      </w:r>
      <w:proofErr w:type="gramEnd"/>
      <w:r>
        <w:rPr>
          <w:rFonts w:ascii="Arial" w:eastAsia="Arial" w:hAnsi="Arial" w:cs="Arial"/>
        </w:rPr>
        <w:t xml:space="preserve"> Achieved the Quota Club Excellence award. This achievement is contributed by the endurance to seed the business while building the pipeline and achieving the sales quota target. By empowering the local partners with presales activities and joint services provision with existing partners from Singapore and Malaysia, projects such as Brunei E-Ports, E-FRMS (Fire Response Management system), E-</w:t>
      </w:r>
      <w:proofErr w:type="spellStart"/>
      <w:r>
        <w:rPr>
          <w:rFonts w:ascii="Arial" w:eastAsia="Arial" w:hAnsi="Arial" w:cs="Arial"/>
        </w:rPr>
        <w:t>Labour</w:t>
      </w:r>
      <w:proofErr w:type="spellEnd"/>
      <w:r>
        <w:rPr>
          <w:rFonts w:ascii="Arial" w:eastAsia="Arial" w:hAnsi="Arial" w:cs="Arial"/>
        </w:rPr>
        <w:t>, Immigration Department- Border Control System, and RBPF E-ARMS are all based on Oracle DB, RAC, and OFM.</w:t>
      </w:r>
    </w:p>
    <w:p w14:paraId="726ACD0D" w14:textId="77777777" w:rsidR="00D57817" w:rsidRDefault="00D57817">
      <w:pPr>
        <w:pBdr>
          <w:top w:val="nil"/>
          <w:left w:val="nil"/>
          <w:bottom w:val="nil"/>
          <w:right w:val="nil"/>
          <w:between w:val="nil"/>
        </w:pBdr>
        <w:jc w:val="left"/>
        <w:rPr>
          <w:rFonts w:ascii="Arial" w:eastAsia="Arial" w:hAnsi="Arial" w:cs="Arial"/>
        </w:rPr>
      </w:pPr>
    </w:p>
    <w:p w14:paraId="06496EC7" w14:textId="77777777" w:rsidR="00D57817" w:rsidRDefault="00000000">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Contributions:</w:t>
      </w:r>
    </w:p>
    <w:p w14:paraId="4A2B7B78" w14:textId="77777777" w:rsidR="00D57817" w:rsidRDefault="00D57817">
      <w:pPr>
        <w:pBdr>
          <w:top w:val="nil"/>
          <w:left w:val="nil"/>
          <w:bottom w:val="nil"/>
          <w:right w:val="nil"/>
          <w:between w:val="nil"/>
        </w:pBdr>
        <w:ind w:left="360"/>
        <w:jc w:val="left"/>
        <w:rPr>
          <w:rFonts w:ascii="Arial" w:eastAsia="Arial" w:hAnsi="Arial" w:cs="Arial"/>
          <w:color w:val="000000"/>
        </w:rPr>
      </w:pPr>
    </w:p>
    <w:p w14:paraId="012C86C2" w14:textId="77777777" w:rsidR="00D57817" w:rsidRDefault="00000000">
      <w:pPr>
        <w:numPr>
          <w:ilvl w:val="0"/>
          <w:numId w:val="5"/>
        </w:numPr>
        <w:pBdr>
          <w:top w:val="nil"/>
          <w:left w:val="nil"/>
          <w:bottom w:val="nil"/>
          <w:right w:val="nil"/>
          <w:between w:val="nil"/>
        </w:pBdr>
        <w:tabs>
          <w:tab w:val="left" w:pos="540"/>
        </w:tabs>
        <w:ind w:left="810" w:hanging="810"/>
        <w:rPr>
          <w:b/>
          <w:color w:val="000000"/>
        </w:rPr>
      </w:pPr>
      <w:r>
        <w:rPr>
          <w:rFonts w:ascii="Arial" w:eastAsia="Arial" w:hAnsi="Arial" w:cs="Arial"/>
          <w:b/>
          <w:color w:val="000000"/>
        </w:rPr>
        <w:t>Brunei E-Map Project USD 700 K</w:t>
      </w:r>
    </w:p>
    <w:p w14:paraId="243A83FD" w14:textId="77777777" w:rsidR="00D57817" w:rsidRDefault="00000000">
      <w:pPr>
        <w:numPr>
          <w:ilvl w:val="0"/>
          <w:numId w:val="6"/>
        </w:numPr>
        <w:pBdr>
          <w:top w:val="nil"/>
          <w:left w:val="nil"/>
          <w:bottom w:val="nil"/>
          <w:right w:val="nil"/>
          <w:between w:val="nil"/>
        </w:pBdr>
        <w:tabs>
          <w:tab w:val="left" w:pos="810"/>
        </w:tabs>
        <w:ind w:left="810" w:hanging="270"/>
        <w:rPr>
          <w:color w:val="000000"/>
        </w:rPr>
      </w:pPr>
      <w:r>
        <w:rPr>
          <w:rFonts w:ascii="Arial" w:eastAsia="Arial" w:hAnsi="Arial" w:cs="Arial"/>
          <w:color w:val="000000"/>
        </w:rPr>
        <w:t xml:space="preserve">E-Map is the project nickname for the Brunei Spatial Data Infrastructure (BSDI), somewhat an equivalent to the Singapore version, SSDI, nicknamed E-Land and Malaysian, E-Tanah. A handful </w:t>
      </w:r>
      <w:r>
        <w:rPr>
          <w:rFonts w:ascii="Arial" w:eastAsia="Arial" w:hAnsi="Arial" w:cs="Arial"/>
        </w:rPr>
        <w:t xml:space="preserve">of </w:t>
      </w:r>
      <w:r>
        <w:rPr>
          <w:rFonts w:ascii="Arial" w:eastAsia="Arial" w:hAnsi="Arial" w:cs="Arial"/>
          <w:color w:val="000000"/>
        </w:rPr>
        <w:t>licenses of Oracle DB with Spatial Option and RAC, with Oracle Fusion Middleware Servers (OFM).</w:t>
      </w:r>
    </w:p>
    <w:p w14:paraId="73E64DA3" w14:textId="77777777" w:rsidR="00D57817" w:rsidRDefault="00D57817">
      <w:pPr>
        <w:pBdr>
          <w:top w:val="nil"/>
          <w:left w:val="nil"/>
          <w:bottom w:val="nil"/>
          <w:right w:val="nil"/>
          <w:between w:val="nil"/>
        </w:pBdr>
        <w:tabs>
          <w:tab w:val="left" w:pos="810"/>
        </w:tabs>
        <w:rPr>
          <w:rFonts w:ascii="Arial" w:eastAsia="Arial" w:hAnsi="Arial" w:cs="Arial"/>
        </w:rPr>
      </w:pPr>
    </w:p>
    <w:p w14:paraId="653D4B8E" w14:textId="77777777" w:rsidR="00D57817" w:rsidRDefault="00000000">
      <w:pPr>
        <w:numPr>
          <w:ilvl w:val="0"/>
          <w:numId w:val="5"/>
        </w:numPr>
        <w:pBdr>
          <w:top w:val="nil"/>
          <w:left w:val="nil"/>
          <w:bottom w:val="nil"/>
          <w:right w:val="nil"/>
          <w:between w:val="nil"/>
        </w:pBdr>
        <w:tabs>
          <w:tab w:val="left" w:pos="540"/>
        </w:tabs>
        <w:ind w:left="810" w:hanging="810"/>
        <w:rPr>
          <w:b/>
          <w:color w:val="000000"/>
        </w:rPr>
      </w:pPr>
      <w:r>
        <w:rPr>
          <w:rFonts w:ascii="Arial" w:eastAsia="Arial" w:hAnsi="Arial" w:cs="Arial"/>
          <w:b/>
          <w:color w:val="000000"/>
        </w:rPr>
        <w:t xml:space="preserve">Brunei GEMS (Govt. Employees </w:t>
      </w:r>
      <w:proofErr w:type="spellStart"/>
      <w:r>
        <w:rPr>
          <w:rFonts w:ascii="Arial" w:eastAsia="Arial" w:hAnsi="Arial" w:cs="Arial"/>
          <w:b/>
          <w:color w:val="000000"/>
        </w:rPr>
        <w:t>Mgmt</w:t>
      </w:r>
      <w:proofErr w:type="spellEnd"/>
      <w:r>
        <w:rPr>
          <w:rFonts w:ascii="Arial" w:eastAsia="Arial" w:hAnsi="Arial" w:cs="Arial"/>
          <w:b/>
          <w:color w:val="000000"/>
        </w:rPr>
        <w:t xml:space="preserve"> System) Project USD 1.2M </w:t>
      </w:r>
    </w:p>
    <w:p w14:paraId="7B886704" w14:textId="77777777" w:rsidR="00D57817" w:rsidRDefault="00000000">
      <w:pPr>
        <w:numPr>
          <w:ilvl w:val="0"/>
          <w:numId w:val="6"/>
        </w:numPr>
        <w:pBdr>
          <w:top w:val="nil"/>
          <w:left w:val="nil"/>
          <w:bottom w:val="nil"/>
          <w:right w:val="nil"/>
          <w:between w:val="nil"/>
        </w:pBdr>
        <w:tabs>
          <w:tab w:val="left" w:pos="810"/>
        </w:tabs>
        <w:ind w:left="810" w:hanging="270"/>
        <w:rPr>
          <w:color w:val="000000"/>
        </w:rPr>
      </w:pPr>
      <w:r>
        <w:rPr>
          <w:rFonts w:ascii="Arial" w:eastAsia="Arial" w:hAnsi="Arial" w:cs="Arial"/>
          <w:color w:val="000000"/>
        </w:rPr>
        <w:t xml:space="preserve">The GEMS is a complete HCM (Human Capital Management System) of 9 modules. Part of the work scope is to integrate to the Brunei TAFIS (Treasury Accounting &amp; Financial Information System). The project acquired Oracle Peoplesoft Apps 8.6 and quite a fair bit of licenses of Oracle DB with RAC, and Oracle Fusion Middleware </w:t>
      </w:r>
      <w:r>
        <w:rPr>
          <w:rFonts w:ascii="Arial" w:eastAsia="Arial" w:hAnsi="Arial" w:cs="Arial"/>
          <w:color w:val="000000"/>
        </w:rPr>
        <w:lastRenderedPageBreak/>
        <w:t xml:space="preserve">Servers (OFM). Although </w:t>
      </w:r>
      <w:r>
        <w:rPr>
          <w:rFonts w:ascii="Arial" w:eastAsia="Arial" w:hAnsi="Arial" w:cs="Arial"/>
        </w:rPr>
        <w:t xml:space="preserve">the </w:t>
      </w:r>
      <w:r>
        <w:rPr>
          <w:rFonts w:ascii="Arial" w:eastAsia="Arial" w:hAnsi="Arial" w:cs="Arial"/>
          <w:color w:val="000000"/>
        </w:rPr>
        <w:t>designation was for Technology, the Applications require a local rep to help them as the application sales representative was unfamiliar of Brunei territory.</w:t>
      </w:r>
    </w:p>
    <w:p w14:paraId="3AE4FBE4" w14:textId="77777777" w:rsidR="00D57817" w:rsidRDefault="00D57817">
      <w:pPr>
        <w:pBdr>
          <w:top w:val="nil"/>
          <w:left w:val="nil"/>
          <w:bottom w:val="nil"/>
          <w:right w:val="nil"/>
          <w:between w:val="nil"/>
        </w:pBdr>
        <w:tabs>
          <w:tab w:val="left" w:pos="810"/>
        </w:tabs>
        <w:rPr>
          <w:rFonts w:ascii="Arial" w:eastAsia="Arial" w:hAnsi="Arial" w:cs="Arial"/>
        </w:rPr>
      </w:pPr>
    </w:p>
    <w:p w14:paraId="7DA021FB" w14:textId="77777777" w:rsidR="00D57817" w:rsidRDefault="00000000">
      <w:pPr>
        <w:numPr>
          <w:ilvl w:val="0"/>
          <w:numId w:val="5"/>
        </w:numPr>
        <w:pBdr>
          <w:top w:val="nil"/>
          <w:left w:val="nil"/>
          <w:bottom w:val="nil"/>
          <w:right w:val="nil"/>
          <w:between w:val="nil"/>
        </w:pBdr>
        <w:tabs>
          <w:tab w:val="left" w:pos="540"/>
        </w:tabs>
        <w:ind w:left="810" w:hanging="810"/>
        <w:rPr>
          <w:b/>
          <w:color w:val="000000"/>
        </w:rPr>
      </w:pPr>
      <w:r>
        <w:rPr>
          <w:rFonts w:ascii="Arial" w:eastAsia="Arial" w:hAnsi="Arial" w:cs="Arial"/>
          <w:b/>
          <w:color w:val="000000"/>
        </w:rPr>
        <w:t xml:space="preserve">Brunei E-Payroll Project USD 1.1M </w:t>
      </w:r>
      <w:r>
        <w:rPr>
          <w:rFonts w:ascii="Arial" w:eastAsia="Arial" w:hAnsi="Arial" w:cs="Arial"/>
          <w:b/>
        </w:rPr>
        <w:t>net</w:t>
      </w:r>
      <w:r>
        <w:rPr>
          <w:rFonts w:ascii="Arial" w:eastAsia="Arial" w:hAnsi="Arial" w:cs="Arial"/>
          <w:b/>
          <w:color w:val="000000"/>
        </w:rPr>
        <w:t xml:space="preserve"> to Oracle</w:t>
      </w:r>
    </w:p>
    <w:p w14:paraId="03449751" w14:textId="77777777" w:rsidR="00D57817" w:rsidRDefault="00000000">
      <w:pPr>
        <w:numPr>
          <w:ilvl w:val="0"/>
          <w:numId w:val="6"/>
        </w:numPr>
        <w:pBdr>
          <w:top w:val="nil"/>
          <w:left w:val="nil"/>
          <w:bottom w:val="nil"/>
          <w:right w:val="nil"/>
          <w:between w:val="nil"/>
        </w:pBdr>
        <w:tabs>
          <w:tab w:val="left" w:pos="810"/>
        </w:tabs>
        <w:ind w:left="810" w:hanging="270"/>
        <w:rPr>
          <w:color w:val="000000"/>
        </w:rPr>
      </w:pPr>
      <w:r>
        <w:rPr>
          <w:rFonts w:ascii="Arial" w:eastAsia="Arial" w:hAnsi="Arial" w:cs="Arial"/>
          <w:color w:val="000000"/>
        </w:rPr>
        <w:t>The E-Payroll is a complement to the GEMS where the e-payroll generates the integration processes of fetching personnel data from the GEMS and integrates to the MOF payment system via TAFIS.</w:t>
      </w:r>
    </w:p>
    <w:p w14:paraId="796DBF16" w14:textId="77777777" w:rsidR="00D57817" w:rsidRDefault="00D57817">
      <w:pPr>
        <w:rPr>
          <w:rFonts w:ascii="Arial" w:eastAsia="Arial" w:hAnsi="Arial" w:cs="Arial"/>
          <w:color w:val="000000"/>
        </w:rPr>
      </w:pPr>
    </w:p>
    <w:p w14:paraId="0248A5D6" w14:textId="77777777" w:rsidR="00D57817" w:rsidRDefault="00000000">
      <w:pPr>
        <w:rPr>
          <w:rFonts w:ascii="Arial" w:eastAsia="Arial" w:hAnsi="Arial" w:cs="Arial"/>
          <w:b/>
        </w:rPr>
      </w:pPr>
      <w:r>
        <w:rPr>
          <w:rFonts w:ascii="Arial" w:eastAsia="Arial" w:hAnsi="Arial" w:cs="Arial"/>
          <w:b/>
          <w:i/>
        </w:rPr>
        <w:t xml:space="preserve">Oracle Application Server </w:t>
      </w:r>
      <w:proofErr w:type="spellStart"/>
      <w:r>
        <w:rPr>
          <w:rFonts w:ascii="Arial" w:eastAsia="Arial" w:hAnsi="Arial" w:cs="Arial"/>
          <w:b/>
          <w:i/>
        </w:rPr>
        <w:t>Telesales</w:t>
      </w:r>
      <w:proofErr w:type="spellEnd"/>
      <w:r>
        <w:rPr>
          <w:rFonts w:ascii="Arial" w:eastAsia="Arial" w:hAnsi="Arial" w:cs="Arial"/>
          <w:b/>
          <w:i/>
        </w:rPr>
        <w:t xml:space="preserve"> Specialist (</w:t>
      </w:r>
      <w:proofErr w:type="spellStart"/>
      <w:r>
        <w:rPr>
          <w:rFonts w:ascii="Arial" w:eastAsia="Arial" w:hAnsi="Arial" w:cs="Arial"/>
          <w:b/>
          <w:i/>
        </w:rPr>
        <w:t>OracleDirect</w:t>
      </w:r>
      <w:proofErr w:type="spellEnd"/>
      <w:r>
        <w:rPr>
          <w:rFonts w:ascii="Arial" w:eastAsia="Arial" w:hAnsi="Arial" w:cs="Arial"/>
          <w:b/>
          <w:i/>
        </w:rPr>
        <w:t>)</w:t>
      </w:r>
      <w:r>
        <w:rPr>
          <w:rFonts w:ascii="Arial" w:eastAsia="Arial" w:hAnsi="Arial" w:cs="Arial"/>
          <w:b/>
          <w:i/>
        </w:rPr>
        <w:tab/>
        <w:t>May 2004 – May 2007</w:t>
      </w:r>
    </w:p>
    <w:p w14:paraId="380EAA15" w14:textId="77777777" w:rsidR="00D57817" w:rsidRDefault="00D57817">
      <w:pPr>
        <w:pBdr>
          <w:top w:val="nil"/>
          <w:left w:val="nil"/>
          <w:bottom w:val="nil"/>
          <w:right w:val="nil"/>
          <w:between w:val="nil"/>
        </w:pBdr>
        <w:jc w:val="left"/>
        <w:rPr>
          <w:rFonts w:ascii="Arial" w:eastAsia="Arial" w:hAnsi="Arial" w:cs="Arial"/>
          <w:color w:val="000000"/>
          <w:u w:val="single"/>
        </w:rPr>
      </w:pPr>
    </w:p>
    <w:p w14:paraId="259FA8F8" w14:textId="77777777" w:rsidR="00D57817" w:rsidRDefault="00000000">
      <w:pPr>
        <w:numPr>
          <w:ilvl w:val="0"/>
          <w:numId w:val="11"/>
        </w:numPr>
        <w:pBdr>
          <w:top w:val="nil"/>
          <w:left w:val="nil"/>
          <w:bottom w:val="nil"/>
          <w:right w:val="nil"/>
          <w:between w:val="nil"/>
        </w:pBdr>
        <w:ind w:left="540" w:hanging="540"/>
        <w:jc w:val="left"/>
        <w:rPr>
          <w:color w:val="000000"/>
        </w:rPr>
      </w:pPr>
      <w:r>
        <w:rPr>
          <w:rFonts w:ascii="Arial" w:eastAsia="Arial" w:hAnsi="Arial" w:cs="Arial"/>
          <w:color w:val="000000"/>
        </w:rPr>
        <w:t>Reported to the vertical Oracle Application Server Sales Director for APAC and horizontally to Regional Manager ASEAN.</w:t>
      </w:r>
    </w:p>
    <w:p w14:paraId="79220B8E" w14:textId="77777777" w:rsidR="00D57817" w:rsidRDefault="00000000">
      <w:pPr>
        <w:numPr>
          <w:ilvl w:val="0"/>
          <w:numId w:val="11"/>
        </w:numPr>
        <w:pBdr>
          <w:top w:val="nil"/>
          <w:left w:val="nil"/>
          <w:bottom w:val="nil"/>
          <w:right w:val="nil"/>
          <w:between w:val="nil"/>
        </w:pBdr>
        <w:ind w:left="540" w:hanging="540"/>
        <w:jc w:val="left"/>
        <w:rPr>
          <w:color w:val="000000"/>
        </w:rPr>
      </w:pPr>
      <w:r>
        <w:rPr>
          <w:rFonts w:ascii="Arial" w:eastAsia="Arial" w:hAnsi="Arial" w:cs="Arial"/>
          <w:color w:val="000000"/>
        </w:rPr>
        <w:t xml:space="preserve">The role required the sales rep to work to closure for opportunities below the &lt;HCO (Hard Cut Off level which was USD75K per </w:t>
      </w:r>
      <w:r>
        <w:rPr>
          <w:rFonts w:ascii="Arial" w:eastAsia="Arial" w:hAnsi="Arial" w:cs="Arial"/>
        </w:rPr>
        <w:t>transaction</w:t>
      </w:r>
      <w:r>
        <w:rPr>
          <w:rFonts w:ascii="Arial" w:eastAsia="Arial" w:hAnsi="Arial" w:cs="Arial"/>
          <w:color w:val="000000"/>
        </w:rPr>
        <w:t xml:space="preserve"> for Malaysia and Indonesia accounts.</w:t>
      </w:r>
    </w:p>
    <w:p w14:paraId="2A224225" w14:textId="77777777" w:rsidR="00D57817" w:rsidRDefault="00000000">
      <w:pPr>
        <w:numPr>
          <w:ilvl w:val="0"/>
          <w:numId w:val="11"/>
        </w:numPr>
        <w:pBdr>
          <w:top w:val="nil"/>
          <w:left w:val="nil"/>
          <w:bottom w:val="nil"/>
          <w:right w:val="nil"/>
          <w:between w:val="nil"/>
        </w:pBdr>
        <w:ind w:left="540" w:hanging="540"/>
        <w:jc w:val="left"/>
        <w:rPr>
          <w:color w:val="000000"/>
        </w:rPr>
      </w:pPr>
      <w:r>
        <w:rPr>
          <w:rFonts w:ascii="Arial" w:eastAsia="Arial" w:hAnsi="Arial" w:cs="Arial"/>
          <w:color w:val="000000"/>
        </w:rPr>
        <w:t xml:space="preserve">The role requires the sales rep to drive the overall execution of sales activities and sales delivery of license revenue targets for the Oracle10gAS products and the corresponding Development Tools, Integration Adapters. </w:t>
      </w:r>
    </w:p>
    <w:p w14:paraId="7F504D25" w14:textId="77777777" w:rsidR="00D57817" w:rsidRDefault="00000000">
      <w:pPr>
        <w:numPr>
          <w:ilvl w:val="0"/>
          <w:numId w:val="11"/>
        </w:numPr>
        <w:pBdr>
          <w:top w:val="nil"/>
          <w:left w:val="nil"/>
          <w:bottom w:val="nil"/>
          <w:right w:val="nil"/>
          <w:between w:val="nil"/>
        </w:pBdr>
        <w:ind w:left="540" w:hanging="540"/>
        <w:jc w:val="left"/>
        <w:rPr>
          <w:color w:val="000000"/>
        </w:rPr>
      </w:pPr>
      <w:r>
        <w:rPr>
          <w:rFonts w:ascii="Arial" w:eastAsia="Arial" w:hAnsi="Arial" w:cs="Arial"/>
          <w:color w:val="000000"/>
        </w:rPr>
        <w:t xml:space="preserve">The sales rep </w:t>
      </w:r>
      <w:r>
        <w:rPr>
          <w:rFonts w:ascii="Arial" w:eastAsia="Arial" w:hAnsi="Arial" w:cs="Arial"/>
        </w:rPr>
        <w:t>needs</w:t>
      </w:r>
      <w:r>
        <w:rPr>
          <w:rFonts w:ascii="Arial" w:eastAsia="Arial" w:hAnsi="Arial" w:cs="Arial"/>
          <w:color w:val="000000"/>
        </w:rPr>
        <w:t xml:space="preserve"> to evangelize the Oracle 10gAS in the </w:t>
      </w:r>
      <w:proofErr w:type="spellStart"/>
      <w:r>
        <w:rPr>
          <w:rFonts w:ascii="Arial" w:eastAsia="Arial" w:hAnsi="Arial" w:cs="Arial"/>
          <w:color w:val="000000"/>
        </w:rPr>
        <w:t>AsiaPac</w:t>
      </w:r>
      <w:proofErr w:type="spellEnd"/>
      <w:r>
        <w:rPr>
          <w:rFonts w:ascii="Arial" w:eastAsia="Arial" w:hAnsi="Arial" w:cs="Arial"/>
          <w:color w:val="000000"/>
        </w:rPr>
        <w:t xml:space="preserve"> markets that </w:t>
      </w:r>
      <w:proofErr w:type="spellStart"/>
      <w:r>
        <w:rPr>
          <w:rFonts w:ascii="Arial" w:eastAsia="Arial" w:hAnsi="Arial" w:cs="Arial"/>
          <w:color w:val="000000"/>
        </w:rPr>
        <w:t>OracleDirect</w:t>
      </w:r>
      <w:proofErr w:type="spellEnd"/>
      <w:r>
        <w:rPr>
          <w:rFonts w:ascii="Arial" w:eastAsia="Arial" w:hAnsi="Arial" w:cs="Arial"/>
          <w:color w:val="000000"/>
        </w:rPr>
        <w:t xml:space="preserve"> supports using established processes and tools.</w:t>
      </w:r>
    </w:p>
    <w:p w14:paraId="46AC7E20" w14:textId="77777777" w:rsidR="00D57817" w:rsidRDefault="00000000">
      <w:pPr>
        <w:numPr>
          <w:ilvl w:val="0"/>
          <w:numId w:val="11"/>
        </w:numPr>
        <w:pBdr>
          <w:top w:val="nil"/>
          <w:left w:val="nil"/>
          <w:bottom w:val="nil"/>
          <w:right w:val="nil"/>
          <w:between w:val="nil"/>
        </w:pBdr>
        <w:ind w:left="540" w:hanging="540"/>
        <w:jc w:val="left"/>
        <w:rPr>
          <w:color w:val="000000"/>
        </w:rPr>
      </w:pPr>
      <w:r>
        <w:rPr>
          <w:rFonts w:ascii="Arial" w:eastAsia="Arial" w:hAnsi="Arial" w:cs="Arial"/>
          <w:color w:val="000000"/>
        </w:rPr>
        <w:t xml:space="preserve">Work with the Business Development division, </w:t>
      </w:r>
      <w:proofErr w:type="spellStart"/>
      <w:r>
        <w:rPr>
          <w:rFonts w:ascii="Arial" w:eastAsia="Arial" w:hAnsi="Arial" w:cs="Arial"/>
          <w:color w:val="000000"/>
        </w:rPr>
        <w:t>OracleDirect</w:t>
      </w:r>
      <w:proofErr w:type="spellEnd"/>
      <w:r>
        <w:rPr>
          <w:rFonts w:ascii="Arial" w:eastAsia="Arial" w:hAnsi="Arial" w:cs="Arial"/>
          <w:color w:val="000000"/>
        </w:rPr>
        <w:t xml:space="preserve"> Sales</w:t>
      </w:r>
      <w:r>
        <w:rPr>
          <w:rFonts w:ascii="Arial" w:eastAsia="Arial" w:hAnsi="Arial" w:cs="Arial"/>
        </w:rPr>
        <w:t>,</w:t>
      </w:r>
      <w:r>
        <w:rPr>
          <w:rFonts w:ascii="Arial" w:eastAsia="Arial" w:hAnsi="Arial" w:cs="Arial"/>
          <w:color w:val="000000"/>
        </w:rPr>
        <w:t xml:space="preserve"> </w:t>
      </w:r>
      <w:proofErr w:type="gramStart"/>
      <w:r>
        <w:rPr>
          <w:rFonts w:ascii="Arial" w:eastAsia="Arial" w:hAnsi="Arial" w:cs="Arial"/>
          <w:color w:val="000000"/>
        </w:rPr>
        <w:t>and  Sales</w:t>
      </w:r>
      <w:proofErr w:type="gramEnd"/>
      <w:r>
        <w:rPr>
          <w:rFonts w:ascii="Arial" w:eastAsia="Arial" w:hAnsi="Arial" w:cs="Arial"/>
          <w:color w:val="000000"/>
        </w:rPr>
        <w:t xml:space="preserve"> Consulting to create demand for agreed Oracle 10gAS solutions and implement such demand generation programs. It’s a game of volume sales.</w:t>
      </w:r>
    </w:p>
    <w:p w14:paraId="626F6ADD" w14:textId="77777777" w:rsidR="00D57817" w:rsidRDefault="00000000">
      <w:pPr>
        <w:numPr>
          <w:ilvl w:val="0"/>
          <w:numId w:val="11"/>
        </w:numPr>
        <w:pBdr>
          <w:top w:val="nil"/>
          <w:left w:val="nil"/>
          <w:bottom w:val="nil"/>
          <w:right w:val="nil"/>
          <w:between w:val="nil"/>
        </w:pBdr>
        <w:ind w:left="540" w:hanging="540"/>
        <w:jc w:val="left"/>
        <w:rPr>
          <w:color w:val="000000"/>
        </w:rPr>
      </w:pPr>
      <w:r>
        <w:rPr>
          <w:rFonts w:ascii="Arial" w:eastAsia="Arial" w:hAnsi="Arial" w:cs="Arial"/>
          <w:color w:val="000000"/>
        </w:rPr>
        <w:t xml:space="preserve">Provide an "industry peer" experience to customers and prospects by understanding their technology and business and applying </w:t>
      </w:r>
      <w:r>
        <w:rPr>
          <w:rFonts w:ascii="Arial" w:eastAsia="Arial" w:hAnsi="Arial" w:cs="Arial"/>
        </w:rPr>
        <w:t>Oracle-based</w:t>
      </w:r>
      <w:r>
        <w:rPr>
          <w:rFonts w:ascii="Arial" w:eastAsia="Arial" w:hAnsi="Arial" w:cs="Arial"/>
          <w:color w:val="000000"/>
        </w:rPr>
        <w:t xml:space="preserve"> </w:t>
      </w:r>
      <w:proofErr w:type="gramStart"/>
      <w:r>
        <w:rPr>
          <w:rFonts w:ascii="Arial" w:eastAsia="Arial" w:hAnsi="Arial" w:cs="Arial"/>
          <w:color w:val="000000"/>
        </w:rPr>
        <w:t>solutions</w:t>
      </w:r>
      <w:proofErr w:type="gramEnd"/>
    </w:p>
    <w:p w14:paraId="676386EF" w14:textId="77777777" w:rsidR="00D57817" w:rsidRDefault="00000000">
      <w:pPr>
        <w:numPr>
          <w:ilvl w:val="0"/>
          <w:numId w:val="11"/>
        </w:numPr>
        <w:pBdr>
          <w:top w:val="nil"/>
          <w:left w:val="nil"/>
          <w:bottom w:val="nil"/>
          <w:right w:val="nil"/>
          <w:between w:val="nil"/>
        </w:pBdr>
        <w:ind w:left="540" w:hanging="540"/>
        <w:jc w:val="left"/>
        <w:rPr>
          <w:color w:val="000000"/>
        </w:rPr>
      </w:pPr>
      <w:r>
        <w:rPr>
          <w:rFonts w:ascii="Arial" w:eastAsia="Arial" w:hAnsi="Arial" w:cs="Arial"/>
          <w:color w:val="000000"/>
        </w:rPr>
        <w:t>Learn and maintain in-depth knowledge of 10gAS and Development Tools, as well as competitive products and technologies and industry trends.</w:t>
      </w:r>
    </w:p>
    <w:p w14:paraId="703C792E" w14:textId="77777777" w:rsidR="00D57817" w:rsidRDefault="00000000">
      <w:pPr>
        <w:numPr>
          <w:ilvl w:val="0"/>
          <w:numId w:val="11"/>
        </w:numPr>
        <w:pBdr>
          <w:top w:val="nil"/>
          <w:left w:val="nil"/>
          <w:bottom w:val="nil"/>
          <w:right w:val="nil"/>
          <w:between w:val="nil"/>
        </w:pBdr>
        <w:ind w:left="540" w:hanging="540"/>
        <w:jc w:val="left"/>
        <w:rPr>
          <w:color w:val="000000"/>
        </w:rPr>
      </w:pPr>
      <w:r>
        <w:rPr>
          <w:rFonts w:ascii="Arial" w:eastAsia="Arial" w:hAnsi="Arial" w:cs="Arial"/>
          <w:color w:val="000000"/>
        </w:rPr>
        <w:t xml:space="preserve">Educate the </w:t>
      </w:r>
      <w:proofErr w:type="spellStart"/>
      <w:r>
        <w:rPr>
          <w:rFonts w:ascii="Arial" w:eastAsia="Arial" w:hAnsi="Arial" w:cs="Arial"/>
          <w:color w:val="000000"/>
        </w:rPr>
        <w:t>OracleDirect</w:t>
      </w:r>
      <w:proofErr w:type="spellEnd"/>
      <w:r>
        <w:rPr>
          <w:rFonts w:ascii="Arial" w:eastAsia="Arial" w:hAnsi="Arial" w:cs="Arial"/>
          <w:color w:val="000000"/>
        </w:rPr>
        <w:t xml:space="preserve"> sales force on where and how to identify opportunities with new and current customers regarding the 10gAS solution offering.</w:t>
      </w:r>
    </w:p>
    <w:p w14:paraId="5B01CB4D" w14:textId="77777777" w:rsidR="00D57817" w:rsidRDefault="00D57817">
      <w:pPr>
        <w:pBdr>
          <w:top w:val="nil"/>
          <w:left w:val="nil"/>
          <w:bottom w:val="nil"/>
          <w:right w:val="nil"/>
          <w:between w:val="nil"/>
        </w:pBdr>
        <w:jc w:val="left"/>
        <w:rPr>
          <w:rFonts w:ascii="Arial" w:eastAsia="Arial" w:hAnsi="Arial" w:cs="Arial"/>
          <w:color w:val="000000"/>
        </w:rPr>
      </w:pPr>
    </w:p>
    <w:p w14:paraId="6EE130E5" w14:textId="77777777" w:rsidR="00D57817" w:rsidRDefault="00000000">
      <w:pPr>
        <w:pBdr>
          <w:top w:val="nil"/>
          <w:left w:val="nil"/>
          <w:bottom w:val="nil"/>
          <w:right w:val="nil"/>
          <w:between w:val="nil"/>
        </w:pBdr>
        <w:jc w:val="left"/>
        <w:rPr>
          <w:rFonts w:ascii="Arial" w:eastAsia="Arial" w:hAnsi="Arial" w:cs="Arial"/>
          <w:b/>
          <w:color w:val="000000"/>
        </w:rPr>
      </w:pPr>
      <w:r>
        <w:rPr>
          <w:rFonts w:ascii="Arial" w:eastAsia="Arial" w:hAnsi="Arial" w:cs="Arial"/>
          <w:b/>
          <w:color w:val="000000"/>
        </w:rPr>
        <w:t>Achievement</w:t>
      </w:r>
    </w:p>
    <w:p w14:paraId="501DBEEC" w14:textId="77777777" w:rsidR="00D57817" w:rsidRDefault="00000000">
      <w:pPr>
        <w:numPr>
          <w:ilvl w:val="0"/>
          <w:numId w:val="15"/>
        </w:numPr>
        <w:pBdr>
          <w:top w:val="nil"/>
          <w:left w:val="nil"/>
          <w:bottom w:val="nil"/>
          <w:right w:val="nil"/>
          <w:between w:val="nil"/>
        </w:pBdr>
        <w:tabs>
          <w:tab w:val="left" w:pos="-180"/>
        </w:tabs>
        <w:ind w:hanging="720"/>
        <w:jc w:val="left"/>
        <w:rPr>
          <w:color w:val="000000"/>
        </w:rPr>
      </w:pPr>
      <w:r>
        <w:rPr>
          <w:rFonts w:ascii="Arial" w:eastAsia="Arial" w:hAnsi="Arial" w:cs="Arial"/>
          <w:color w:val="000000"/>
        </w:rPr>
        <w:t xml:space="preserve">2006 – Achieved USD800,000 over </w:t>
      </w:r>
      <w:r>
        <w:rPr>
          <w:rFonts w:ascii="Arial" w:eastAsia="Arial" w:hAnsi="Arial" w:cs="Arial"/>
        </w:rPr>
        <w:t xml:space="preserve">the </w:t>
      </w:r>
      <w:r>
        <w:rPr>
          <w:rFonts w:ascii="Arial" w:eastAsia="Arial" w:hAnsi="Arial" w:cs="Arial"/>
          <w:color w:val="000000"/>
        </w:rPr>
        <w:t>quota of USD1million – 80%</w:t>
      </w:r>
    </w:p>
    <w:p w14:paraId="203235C8" w14:textId="77777777" w:rsidR="00D57817" w:rsidRDefault="00000000">
      <w:pPr>
        <w:numPr>
          <w:ilvl w:val="0"/>
          <w:numId w:val="15"/>
        </w:numPr>
        <w:pBdr>
          <w:top w:val="nil"/>
          <w:left w:val="nil"/>
          <w:bottom w:val="nil"/>
          <w:right w:val="nil"/>
          <w:between w:val="nil"/>
        </w:pBdr>
        <w:tabs>
          <w:tab w:val="left" w:pos="-180"/>
        </w:tabs>
        <w:ind w:hanging="720"/>
        <w:jc w:val="left"/>
        <w:rPr>
          <w:color w:val="000000"/>
        </w:rPr>
      </w:pPr>
      <w:r>
        <w:rPr>
          <w:rFonts w:ascii="Arial" w:eastAsia="Arial" w:hAnsi="Arial" w:cs="Arial"/>
          <w:color w:val="000000"/>
        </w:rPr>
        <w:t xml:space="preserve">2005 – Achieved USD1.15million over </w:t>
      </w:r>
      <w:r>
        <w:rPr>
          <w:rFonts w:ascii="Arial" w:eastAsia="Arial" w:hAnsi="Arial" w:cs="Arial"/>
        </w:rPr>
        <w:t xml:space="preserve">the </w:t>
      </w:r>
      <w:r>
        <w:rPr>
          <w:rFonts w:ascii="Arial" w:eastAsia="Arial" w:hAnsi="Arial" w:cs="Arial"/>
          <w:color w:val="000000"/>
        </w:rPr>
        <w:t>quota of USD1million – 115%</w:t>
      </w:r>
    </w:p>
    <w:p w14:paraId="41460F86" w14:textId="77777777" w:rsidR="00D57817" w:rsidRDefault="00000000">
      <w:pPr>
        <w:numPr>
          <w:ilvl w:val="0"/>
          <w:numId w:val="15"/>
        </w:numPr>
        <w:pBdr>
          <w:top w:val="nil"/>
          <w:left w:val="nil"/>
          <w:bottom w:val="nil"/>
          <w:right w:val="nil"/>
          <w:between w:val="nil"/>
        </w:pBdr>
        <w:tabs>
          <w:tab w:val="left" w:pos="-180"/>
        </w:tabs>
        <w:ind w:hanging="720"/>
        <w:jc w:val="left"/>
        <w:rPr>
          <w:color w:val="000000"/>
        </w:rPr>
      </w:pPr>
      <w:r>
        <w:rPr>
          <w:rFonts w:ascii="Arial" w:eastAsia="Arial" w:hAnsi="Arial" w:cs="Arial"/>
          <w:color w:val="000000"/>
        </w:rPr>
        <w:t xml:space="preserve">2004 – Achieved USD1.05million over </w:t>
      </w:r>
      <w:r>
        <w:rPr>
          <w:rFonts w:ascii="Arial" w:eastAsia="Arial" w:hAnsi="Arial" w:cs="Arial"/>
        </w:rPr>
        <w:t xml:space="preserve">the </w:t>
      </w:r>
      <w:r>
        <w:rPr>
          <w:rFonts w:ascii="Arial" w:eastAsia="Arial" w:hAnsi="Arial" w:cs="Arial"/>
          <w:color w:val="000000"/>
        </w:rPr>
        <w:t>quota of USD1million – 105%</w:t>
      </w:r>
    </w:p>
    <w:p w14:paraId="37CE67AA" w14:textId="77777777" w:rsidR="00D57817" w:rsidRDefault="00D57817">
      <w:pPr>
        <w:pBdr>
          <w:top w:val="nil"/>
          <w:left w:val="nil"/>
          <w:bottom w:val="nil"/>
          <w:right w:val="nil"/>
          <w:between w:val="nil"/>
        </w:pBdr>
        <w:jc w:val="left"/>
        <w:rPr>
          <w:rFonts w:ascii="Arial" w:eastAsia="Arial" w:hAnsi="Arial" w:cs="Arial"/>
          <w:color w:val="000000"/>
        </w:rPr>
      </w:pPr>
    </w:p>
    <w:p w14:paraId="046BB263" w14:textId="77777777" w:rsidR="00D57817" w:rsidRDefault="00000000">
      <w:pPr>
        <w:pBdr>
          <w:top w:val="nil"/>
          <w:left w:val="nil"/>
          <w:bottom w:val="nil"/>
          <w:right w:val="nil"/>
          <w:between w:val="nil"/>
        </w:pBdr>
        <w:jc w:val="left"/>
        <w:rPr>
          <w:rFonts w:ascii="Arial" w:eastAsia="Arial" w:hAnsi="Arial" w:cs="Arial"/>
          <w:color w:val="000000"/>
        </w:rPr>
      </w:pPr>
      <w:proofErr w:type="gramStart"/>
      <w:r>
        <w:rPr>
          <w:rFonts w:ascii="Arial" w:eastAsia="Arial" w:hAnsi="Arial" w:cs="Arial"/>
          <w:b/>
          <w:color w:val="000000"/>
        </w:rPr>
        <w:t>Contribution:-</w:t>
      </w:r>
      <w:proofErr w:type="gramEnd"/>
    </w:p>
    <w:p w14:paraId="32A73A56" w14:textId="77777777" w:rsidR="00D57817" w:rsidRDefault="00000000">
      <w:pPr>
        <w:numPr>
          <w:ilvl w:val="0"/>
          <w:numId w:val="11"/>
        </w:numPr>
        <w:pBdr>
          <w:top w:val="nil"/>
          <w:left w:val="nil"/>
          <w:bottom w:val="nil"/>
          <w:right w:val="nil"/>
          <w:between w:val="nil"/>
        </w:pBdr>
        <w:ind w:left="540" w:hanging="540"/>
        <w:jc w:val="left"/>
        <w:rPr>
          <w:color w:val="000000"/>
        </w:rPr>
      </w:pPr>
      <w:r>
        <w:rPr>
          <w:rFonts w:ascii="Arial" w:eastAsia="Arial" w:hAnsi="Arial" w:cs="Arial"/>
          <w:color w:val="000000"/>
        </w:rPr>
        <w:t xml:space="preserve">Managed to double the sales revenue for Oracle 10gAS where 60% of the total sales of the Oracle 10gAS came from </w:t>
      </w:r>
      <w:proofErr w:type="spellStart"/>
      <w:r>
        <w:rPr>
          <w:rFonts w:ascii="Arial" w:eastAsia="Arial" w:hAnsi="Arial" w:cs="Arial"/>
          <w:color w:val="000000"/>
        </w:rPr>
        <w:t>OracleDirect</w:t>
      </w:r>
      <w:proofErr w:type="spellEnd"/>
      <w:r>
        <w:rPr>
          <w:rFonts w:ascii="Arial" w:eastAsia="Arial" w:hAnsi="Arial" w:cs="Arial"/>
          <w:color w:val="000000"/>
        </w:rPr>
        <w:t xml:space="preserve"> in FY04 and 66% in FY05 for ASEAN. Pipeline growth was 40% and </w:t>
      </w:r>
      <w:r>
        <w:rPr>
          <w:rFonts w:ascii="Arial" w:eastAsia="Arial" w:hAnsi="Arial" w:cs="Arial"/>
        </w:rPr>
        <w:t>the win rate</w:t>
      </w:r>
      <w:r>
        <w:rPr>
          <w:rFonts w:ascii="Arial" w:eastAsia="Arial" w:hAnsi="Arial" w:cs="Arial"/>
          <w:color w:val="000000"/>
        </w:rPr>
        <w:t xml:space="preserve"> was at 35% YoY.</w:t>
      </w:r>
    </w:p>
    <w:p w14:paraId="5475BBD3" w14:textId="77777777" w:rsidR="00D57817" w:rsidRDefault="00D57817">
      <w:pPr>
        <w:jc w:val="right"/>
        <w:rPr>
          <w:rFonts w:ascii="Arial" w:eastAsia="Arial" w:hAnsi="Arial" w:cs="Arial"/>
        </w:rPr>
      </w:pPr>
    </w:p>
    <w:p w14:paraId="43B36B8A" w14:textId="77777777" w:rsidR="00D57817" w:rsidRDefault="00D57817">
      <w:pPr>
        <w:rPr>
          <w:rFonts w:ascii="Arial" w:eastAsia="Arial" w:hAnsi="Arial" w:cs="Arial"/>
        </w:rPr>
      </w:pPr>
    </w:p>
    <w:p w14:paraId="55315776" w14:textId="77777777" w:rsidR="00D57817" w:rsidRDefault="00D57817">
      <w:pPr>
        <w:rPr>
          <w:rFonts w:ascii="Arial" w:eastAsia="Arial" w:hAnsi="Arial" w:cs="Arial"/>
        </w:rPr>
      </w:pPr>
    </w:p>
    <w:p w14:paraId="60F52AE6" w14:textId="77777777" w:rsidR="00D57817" w:rsidRDefault="00D57817">
      <w:pPr>
        <w:rPr>
          <w:rFonts w:ascii="Arial" w:eastAsia="Arial" w:hAnsi="Arial" w:cs="Arial"/>
        </w:rPr>
      </w:pPr>
    </w:p>
    <w:p w14:paraId="387B9C03" w14:textId="77777777" w:rsidR="00D57817" w:rsidRDefault="00D57817">
      <w:pPr>
        <w:rPr>
          <w:rFonts w:ascii="Arial" w:eastAsia="Arial" w:hAnsi="Arial" w:cs="Arial"/>
        </w:rPr>
      </w:pPr>
    </w:p>
    <w:p w14:paraId="791CEC7D" w14:textId="77777777" w:rsidR="00D57817" w:rsidRDefault="00D57817">
      <w:pPr>
        <w:rPr>
          <w:rFonts w:ascii="Arial" w:eastAsia="Arial" w:hAnsi="Arial" w:cs="Arial"/>
        </w:rPr>
      </w:pPr>
    </w:p>
    <w:p w14:paraId="65A96999" w14:textId="77777777" w:rsidR="00D57817" w:rsidRDefault="00D57817">
      <w:pPr>
        <w:rPr>
          <w:rFonts w:ascii="Arial" w:eastAsia="Arial" w:hAnsi="Arial" w:cs="Arial"/>
        </w:rPr>
      </w:pPr>
    </w:p>
    <w:p w14:paraId="2F450BE4" w14:textId="77777777" w:rsidR="00D57817" w:rsidRDefault="00D57817">
      <w:pPr>
        <w:rPr>
          <w:rFonts w:ascii="Arial" w:eastAsia="Arial" w:hAnsi="Arial" w:cs="Arial"/>
        </w:rPr>
      </w:pPr>
    </w:p>
    <w:p w14:paraId="06E60698" w14:textId="77777777" w:rsidR="00D57817" w:rsidRDefault="00D57817">
      <w:pPr>
        <w:rPr>
          <w:rFonts w:ascii="Arial" w:eastAsia="Arial" w:hAnsi="Arial" w:cs="Arial"/>
        </w:rPr>
      </w:pPr>
    </w:p>
    <w:p w14:paraId="4197A3C0" w14:textId="77777777" w:rsidR="00D57817" w:rsidRDefault="00D57817">
      <w:pPr>
        <w:rPr>
          <w:rFonts w:ascii="Arial" w:eastAsia="Arial" w:hAnsi="Arial" w:cs="Arial"/>
        </w:rPr>
      </w:pPr>
    </w:p>
    <w:p w14:paraId="7171CEDE" w14:textId="77777777" w:rsidR="00D57817" w:rsidRDefault="00D57817">
      <w:pPr>
        <w:rPr>
          <w:rFonts w:ascii="Arial" w:eastAsia="Arial" w:hAnsi="Arial" w:cs="Arial"/>
        </w:rPr>
      </w:pPr>
    </w:p>
    <w:p w14:paraId="361A1DD9" w14:textId="77777777" w:rsidR="00D57817" w:rsidRDefault="00D57817">
      <w:pPr>
        <w:rPr>
          <w:rFonts w:ascii="Arial" w:eastAsia="Arial" w:hAnsi="Arial" w:cs="Arial"/>
        </w:rPr>
      </w:pPr>
    </w:p>
    <w:p w14:paraId="22F7E9C5" w14:textId="77777777" w:rsidR="00D57817" w:rsidRDefault="00D57817">
      <w:pPr>
        <w:rPr>
          <w:rFonts w:ascii="Arial" w:eastAsia="Arial" w:hAnsi="Arial" w:cs="Arial"/>
        </w:rPr>
      </w:pPr>
    </w:p>
    <w:p w14:paraId="1BCFFF8A" w14:textId="77777777" w:rsidR="00D57817" w:rsidRDefault="00000000">
      <w:pPr>
        <w:jc w:val="right"/>
        <w:rPr>
          <w:rFonts w:ascii="Arial" w:eastAsia="Arial" w:hAnsi="Arial" w:cs="Arial"/>
        </w:rPr>
      </w:pPr>
      <w:r>
        <w:rPr>
          <w:rFonts w:ascii="Arial" w:eastAsia="Arial" w:hAnsi="Arial" w:cs="Arial"/>
          <w:noProof/>
        </w:rPr>
        <w:lastRenderedPageBreak/>
        <w:drawing>
          <wp:inline distT="114300" distB="114300" distL="114300" distR="114300" wp14:anchorId="5983F547" wp14:editId="36657857">
            <wp:extent cx="1271588" cy="492159"/>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1271588" cy="492159"/>
                    </a:xfrm>
                    <a:prstGeom prst="rect">
                      <a:avLst/>
                    </a:prstGeom>
                    <a:ln/>
                  </pic:spPr>
                </pic:pic>
              </a:graphicData>
            </a:graphic>
          </wp:inline>
        </w:drawing>
      </w:r>
    </w:p>
    <w:p w14:paraId="158B03DD" w14:textId="77777777" w:rsidR="00D57817" w:rsidRDefault="00D57817">
      <w:pPr>
        <w:rPr>
          <w:rFonts w:ascii="Arial" w:eastAsia="Arial" w:hAnsi="Arial" w:cs="Arial"/>
          <w:color w:val="000000"/>
        </w:rPr>
      </w:pPr>
    </w:p>
    <w:p w14:paraId="111FE7A4" w14:textId="77777777" w:rsidR="00D57817" w:rsidRDefault="00000000">
      <w:pPr>
        <w:rPr>
          <w:rFonts w:ascii="Arial" w:eastAsia="Arial" w:hAnsi="Arial" w:cs="Arial"/>
        </w:rPr>
      </w:pPr>
      <w:r>
        <w:rPr>
          <w:rFonts w:ascii="Arial" w:eastAsia="Arial" w:hAnsi="Arial" w:cs="Arial"/>
        </w:rPr>
        <w:t>WebSphere Brand Sales Specialist (ibm.com)</w:t>
      </w:r>
      <w:r>
        <w:rPr>
          <w:rFonts w:ascii="Arial" w:eastAsia="Arial" w:hAnsi="Arial" w:cs="Arial"/>
        </w:rPr>
        <w:tab/>
      </w:r>
      <w:r>
        <w:rPr>
          <w:rFonts w:ascii="Arial" w:eastAsia="Arial" w:hAnsi="Arial" w:cs="Arial"/>
        </w:rPr>
        <w:tab/>
      </w:r>
      <w:r>
        <w:rPr>
          <w:rFonts w:ascii="Arial" w:eastAsia="Arial" w:hAnsi="Arial" w:cs="Arial"/>
        </w:rPr>
        <w:tab/>
      </w:r>
    </w:p>
    <w:p w14:paraId="10063474" w14:textId="77777777" w:rsidR="00D57817" w:rsidRDefault="00000000">
      <w:pPr>
        <w:rPr>
          <w:rFonts w:ascii="Arial" w:eastAsia="Arial" w:hAnsi="Arial" w:cs="Arial"/>
        </w:rPr>
      </w:pPr>
      <w:r>
        <w:rPr>
          <w:rFonts w:ascii="Arial" w:eastAsia="Arial" w:hAnsi="Arial" w:cs="Arial"/>
          <w:b/>
        </w:rPr>
        <w:t xml:space="preserve">IBM Malaysia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March 2003 – Apr 2004</w:t>
      </w:r>
    </w:p>
    <w:p w14:paraId="5917109E" w14:textId="77777777" w:rsidR="00D57817" w:rsidRDefault="00D57817">
      <w:pPr>
        <w:pBdr>
          <w:top w:val="nil"/>
          <w:left w:val="nil"/>
          <w:bottom w:val="nil"/>
          <w:right w:val="nil"/>
          <w:between w:val="nil"/>
        </w:pBdr>
        <w:jc w:val="left"/>
        <w:rPr>
          <w:rFonts w:ascii="Arial" w:eastAsia="Arial" w:hAnsi="Arial" w:cs="Arial"/>
          <w:color w:val="000000"/>
        </w:rPr>
      </w:pPr>
    </w:p>
    <w:p w14:paraId="64E56C5E" w14:textId="77777777" w:rsidR="00D57817" w:rsidRDefault="00000000">
      <w:pPr>
        <w:numPr>
          <w:ilvl w:val="0"/>
          <w:numId w:val="16"/>
        </w:numPr>
        <w:pBdr>
          <w:top w:val="nil"/>
          <w:left w:val="nil"/>
          <w:bottom w:val="nil"/>
          <w:right w:val="nil"/>
          <w:between w:val="nil"/>
        </w:pBdr>
        <w:ind w:left="450" w:hanging="450"/>
        <w:rPr>
          <w:color w:val="000000"/>
        </w:rPr>
      </w:pPr>
      <w:r>
        <w:rPr>
          <w:rFonts w:ascii="Arial" w:eastAsia="Arial" w:hAnsi="Arial" w:cs="Arial"/>
          <w:color w:val="000000"/>
        </w:rPr>
        <w:t xml:space="preserve">As a </w:t>
      </w:r>
      <w:proofErr w:type="spellStart"/>
      <w:r>
        <w:rPr>
          <w:rFonts w:ascii="Arial" w:eastAsia="Arial" w:hAnsi="Arial" w:cs="Arial"/>
          <w:color w:val="000000"/>
        </w:rPr>
        <w:t>Telesales</w:t>
      </w:r>
      <w:proofErr w:type="spellEnd"/>
      <w:r>
        <w:rPr>
          <w:rFonts w:ascii="Arial" w:eastAsia="Arial" w:hAnsi="Arial" w:cs="Arial"/>
          <w:color w:val="000000"/>
        </w:rPr>
        <w:t xml:space="preserve"> Brand Specialist for WebSphere, the role demanded reporting to the vertical IBM.Com Tele-web Manager and horizontally to the IBM SWG </w:t>
      </w:r>
      <w:proofErr w:type="spellStart"/>
      <w:r>
        <w:rPr>
          <w:rFonts w:ascii="Arial" w:eastAsia="Arial" w:hAnsi="Arial" w:cs="Arial"/>
          <w:color w:val="000000"/>
        </w:rPr>
        <w:t>Asean</w:t>
      </w:r>
      <w:proofErr w:type="spellEnd"/>
      <w:r>
        <w:rPr>
          <w:rFonts w:ascii="Arial" w:eastAsia="Arial" w:hAnsi="Arial" w:cs="Arial"/>
          <w:color w:val="000000"/>
        </w:rPr>
        <w:t xml:space="preserve"> Manager. The role was to work to closure for opportunities from GSMB (Global Small &amp; Medium Businesses) accounts and below USD25K transactions for Focus accts, govt. accounts and cluster accounts.</w:t>
      </w:r>
    </w:p>
    <w:p w14:paraId="507B2C5D" w14:textId="77777777" w:rsidR="00D57817" w:rsidRDefault="00000000">
      <w:pPr>
        <w:numPr>
          <w:ilvl w:val="0"/>
          <w:numId w:val="16"/>
        </w:numPr>
        <w:pBdr>
          <w:top w:val="nil"/>
          <w:left w:val="nil"/>
          <w:bottom w:val="nil"/>
          <w:right w:val="nil"/>
          <w:between w:val="nil"/>
        </w:pBdr>
        <w:ind w:left="450" w:hanging="450"/>
        <w:jc w:val="left"/>
        <w:rPr>
          <w:color w:val="000000"/>
          <w:sz w:val="24"/>
          <w:szCs w:val="24"/>
        </w:rPr>
      </w:pPr>
      <w:r>
        <w:rPr>
          <w:rFonts w:ascii="Arial" w:eastAsia="Arial" w:hAnsi="Arial" w:cs="Arial"/>
          <w:color w:val="000000"/>
        </w:rPr>
        <w:t>Largest successful transaction closed over tele-web: Accenture Philippines USD125K</w:t>
      </w:r>
    </w:p>
    <w:p w14:paraId="2061B9F0" w14:textId="77777777" w:rsidR="00D57817" w:rsidRDefault="00000000">
      <w:pPr>
        <w:numPr>
          <w:ilvl w:val="0"/>
          <w:numId w:val="16"/>
        </w:numPr>
        <w:pBdr>
          <w:top w:val="nil"/>
          <w:left w:val="nil"/>
          <w:bottom w:val="nil"/>
          <w:right w:val="nil"/>
          <w:between w:val="nil"/>
        </w:pBdr>
        <w:ind w:left="450" w:hanging="450"/>
        <w:rPr>
          <w:color w:val="000000"/>
        </w:rPr>
      </w:pPr>
      <w:r>
        <w:rPr>
          <w:rFonts w:ascii="Arial" w:eastAsia="Arial" w:hAnsi="Arial" w:cs="Arial"/>
          <w:color w:val="000000"/>
        </w:rPr>
        <w:t xml:space="preserve">Countries of coverage </w:t>
      </w:r>
      <w:r>
        <w:rPr>
          <w:rFonts w:ascii="Arial" w:eastAsia="Arial" w:hAnsi="Arial" w:cs="Arial"/>
        </w:rPr>
        <w:t>include</w:t>
      </w:r>
      <w:r>
        <w:rPr>
          <w:rFonts w:ascii="Arial" w:eastAsia="Arial" w:hAnsi="Arial" w:cs="Arial"/>
          <w:color w:val="000000"/>
        </w:rPr>
        <w:t xml:space="preserve"> Singapore and Indonesia. Interlocking with Country IBM.Com Managers and Country SWG WebSphere Country Manager. </w:t>
      </w:r>
      <w:proofErr w:type="spellStart"/>
      <w:r>
        <w:rPr>
          <w:rFonts w:ascii="Arial" w:eastAsia="Arial" w:hAnsi="Arial" w:cs="Arial"/>
          <w:color w:val="000000"/>
        </w:rPr>
        <w:t>Telesales</w:t>
      </w:r>
      <w:proofErr w:type="spellEnd"/>
      <w:r>
        <w:rPr>
          <w:rFonts w:ascii="Arial" w:eastAsia="Arial" w:hAnsi="Arial" w:cs="Arial"/>
          <w:color w:val="000000"/>
        </w:rPr>
        <w:t xml:space="preserve"> Representatives are aligned with </w:t>
      </w:r>
      <w:r>
        <w:rPr>
          <w:rFonts w:ascii="Arial" w:eastAsia="Arial" w:hAnsi="Arial" w:cs="Arial"/>
        </w:rPr>
        <w:t>cross-industrial</w:t>
      </w:r>
      <w:r>
        <w:rPr>
          <w:rFonts w:ascii="Arial" w:eastAsia="Arial" w:hAnsi="Arial" w:cs="Arial"/>
          <w:color w:val="000000"/>
        </w:rPr>
        <w:t xml:space="preserve"> territories. </w:t>
      </w:r>
    </w:p>
    <w:p w14:paraId="6026F0F8" w14:textId="77777777" w:rsidR="00D57817" w:rsidRDefault="00000000">
      <w:pPr>
        <w:numPr>
          <w:ilvl w:val="0"/>
          <w:numId w:val="16"/>
        </w:numPr>
        <w:pBdr>
          <w:top w:val="nil"/>
          <w:left w:val="nil"/>
          <w:bottom w:val="nil"/>
          <w:right w:val="nil"/>
          <w:between w:val="nil"/>
        </w:pBdr>
        <w:ind w:left="450" w:hanging="450"/>
        <w:rPr>
          <w:color w:val="000000"/>
        </w:rPr>
      </w:pPr>
      <w:r>
        <w:rPr>
          <w:rFonts w:ascii="Arial" w:eastAsia="Arial" w:hAnsi="Arial" w:cs="Arial"/>
          <w:color w:val="000000"/>
        </w:rPr>
        <w:t xml:space="preserve">Supported account managers, the Client </w:t>
      </w:r>
      <w:proofErr w:type="gramStart"/>
      <w:r>
        <w:rPr>
          <w:rFonts w:ascii="Arial" w:eastAsia="Arial" w:hAnsi="Arial" w:cs="Arial"/>
          <w:color w:val="000000"/>
        </w:rPr>
        <w:t>Reps,  Tele</w:t>
      </w:r>
      <w:proofErr w:type="gramEnd"/>
      <w:r>
        <w:rPr>
          <w:rFonts w:ascii="Arial" w:eastAsia="Arial" w:hAnsi="Arial" w:cs="Arial"/>
          <w:color w:val="000000"/>
        </w:rPr>
        <w:t xml:space="preserve"> Software Accounts Managers (TSAM), Inside Territory Sales Rep (</w:t>
      </w:r>
      <w:proofErr w:type="spellStart"/>
      <w:r>
        <w:rPr>
          <w:rFonts w:ascii="Arial" w:eastAsia="Arial" w:hAnsi="Arial" w:cs="Arial"/>
          <w:color w:val="000000"/>
        </w:rPr>
        <w:t>iTSR</w:t>
      </w:r>
      <w:proofErr w:type="spellEnd"/>
      <w:r>
        <w:rPr>
          <w:rFonts w:ascii="Arial" w:eastAsia="Arial" w:hAnsi="Arial" w:cs="Arial"/>
          <w:color w:val="000000"/>
        </w:rPr>
        <w:t xml:space="preserve">), the Territory Sales Rep (TSR),  </w:t>
      </w:r>
      <w:r>
        <w:rPr>
          <w:rFonts w:ascii="Arial" w:eastAsia="Arial" w:hAnsi="Arial" w:cs="Arial"/>
        </w:rPr>
        <w:t xml:space="preserve">and </w:t>
      </w:r>
      <w:r>
        <w:rPr>
          <w:rFonts w:ascii="Arial" w:eastAsia="Arial" w:hAnsi="Arial" w:cs="Arial"/>
          <w:color w:val="000000"/>
        </w:rPr>
        <w:t>Inside Client Sales Rep (</w:t>
      </w:r>
      <w:r>
        <w:rPr>
          <w:rFonts w:ascii="Arial" w:eastAsia="Arial" w:hAnsi="Arial" w:cs="Arial"/>
        </w:rPr>
        <w:t>ISR</w:t>
      </w:r>
      <w:r>
        <w:rPr>
          <w:rFonts w:ascii="Arial" w:eastAsia="Arial" w:hAnsi="Arial" w:cs="Arial"/>
          <w:color w:val="000000"/>
        </w:rPr>
        <w:t>).</w:t>
      </w:r>
    </w:p>
    <w:p w14:paraId="50F7508E" w14:textId="77777777" w:rsidR="00D57817" w:rsidRDefault="00000000">
      <w:pPr>
        <w:numPr>
          <w:ilvl w:val="0"/>
          <w:numId w:val="16"/>
        </w:numPr>
        <w:pBdr>
          <w:top w:val="nil"/>
          <w:left w:val="nil"/>
          <w:bottom w:val="nil"/>
          <w:right w:val="nil"/>
          <w:between w:val="nil"/>
        </w:pBdr>
        <w:ind w:left="450" w:hanging="450"/>
        <w:rPr>
          <w:color w:val="000000"/>
        </w:rPr>
      </w:pPr>
      <w:r>
        <w:rPr>
          <w:rFonts w:ascii="Arial" w:eastAsia="Arial" w:hAnsi="Arial" w:cs="Arial"/>
          <w:color w:val="000000"/>
        </w:rPr>
        <w:t xml:space="preserve">Leveraged on </w:t>
      </w:r>
      <w:r>
        <w:rPr>
          <w:rFonts w:ascii="Arial" w:eastAsia="Arial" w:hAnsi="Arial" w:cs="Arial"/>
        </w:rPr>
        <w:t xml:space="preserve">the </w:t>
      </w:r>
      <w:r>
        <w:rPr>
          <w:rFonts w:ascii="Arial" w:eastAsia="Arial" w:hAnsi="Arial" w:cs="Arial"/>
          <w:color w:val="000000"/>
        </w:rPr>
        <w:t>channel sales team, Business Partners (ISVs)</w:t>
      </w:r>
      <w:r>
        <w:rPr>
          <w:rFonts w:ascii="Arial" w:eastAsia="Arial" w:hAnsi="Arial" w:cs="Arial"/>
        </w:rPr>
        <w:t>,</w:t>
      </w:r>
      <w:r>
        <w:rPr>
          <w:rFonts w:ascii="Arial" w:eastAsia="Arial" w:hAnsi="Arial" w:cs="Arial"/>
          <w:color w:val="000000"/>
        </w:rPr>
        <w:t xml:space="preserve"> and Distributors. </w:t>
      </w:r>
      <w:proofErr w:type="gramStart"/>
      <w:r>
        <w:rPr>
          <w:rFonts w:ascii="Arial" w:eastAsia="Arial" w:hAnsi="Arial" w:cs="Arial"/>
          <w:color w:val="000000"/>
        </w:rPr>
        <w:t>Therefore</w:t>
      </w:r>
      <w:proofErr w:type="gramEnd"/>
      <w:r>
        <w:rPr>
          <w:rFonts w:ascii="Arial" w:eastAsia="Arial" w:hAnsi="Arial" w:cs="Arial"/>
          <w:color w:val="000000"/>
        </w:rPr>
        <w:t xml:space="preserve"> selling WebSphere with Business Partner’s solution was </w:t>
      </w:r>
      <w:r>
        <w:rPr>
          <w:rFonts w:ascii="Arial" w:eastAsia="Arial" w:hAnsi="Arial" w:cs="Arial"/>
        </w:rPr>
        <w:t xml:space="preserve">the </w:t>
      </w:r>
      <w:r>
        <w:rPr>
          <w:rFonts w:ascii="Arial" w:eastAsia="Arial" w:hAnsi="Arial" w:cs="Arial"/>
          <w:color w:val="000000"/>
        </w:rPr>
        <w:t>tone of the go-to-market strategy. Responsible to provide information on product information, licensing</w:t>
      </w:r>
      <w:r>
        <w:rPr>
          <w:rFonts w:ascii="Arial" w:eastAsia="Arial" w:hAnsi="Arial" w:cs="Arial"/>
        </w:rPr>
        <w:t>,</w:t>
      </w:r>
      <w:r>
        <w:rPr>
          <w:rFonts w:ascii="Arial" w:eastAsia="Arial" w:hAnsi="Arial" w:cs="Arial"/>
          <w:color w:val="000000"/>
        </w:rPr>
        <w:t xml:space="preserve"> and solutions to customers, TSAMs, </w:t>
      </w:r>
      <w:proofErr w:type="spellStart"/>
      <w:r>
        <w:rPr>
          <w:rFonts w:ascii="Arial" w:eastAsia="Arial" w:hAnsi="Arial" w:cs="Arial"/>
          <w:color w:val="000000"/>
        </w:rPr>
        <w:t>iTSRs</w:t>
      </w:r>
      <w:proofErr w:type="spellEnd"/>
      <w:r>
        <w:rPr>
          <w:rFonts w:ascii="Arial" w:eastAsia="Arial" w:hAnsi="Arial" w:cs="Arial"/>
          <w:color w:val="000000"/>
        </w:rPr>
        <w:t xml:space="preserve">, BPs, </w:t>
      </w:r>
      <w:proofErr w:type="spellStart"/>
      <w:r>
        <w:rPr>
          <w:rFonts w:ascii="Arial" w:eastAsia="Arial" w:hAnsi="Arial" w:cs="Arial"/>
          <w:color w:val="000000"/>
        </w:rPr>
        <w:t>Distis</w:t>
      </w:r>
      <w:proofErr w:type="spellEnd"/>
      <w:r>
        <w:rPr>
          <w:rFonts w:ascii="Arial" w:eastAsia="Arial" w:hAnsi="Arial" w:cs="Arial"/>
          <w:color w:val="000000"/>
        </w:rPr>
        <w:t xml:space="preserve">, </w:t>
      </w:r>
      <w:r>
        <w:rPr>
          <w:rFonts w:ascii="Arial" w:eastAsia="Arial" w:hAnsi="Arial" w:cs="Arial"/>
        </w:rPr>
        <w:t xml:space="preserve">and </w:t>
      </w:r>
      <w:r>
        <w:rPr>
          <w:rFonts w:ascii="Arial" w:eastAsia="Arial" w:hAnsi="Arial" w:cs="Arial"/>
          <w:color w:val="000000"/>
        </w:rPr>
        <w:t>MRC (Marketing Response Center).</w:t>
      </w:r>
    </w:p>
    <w:p w14:paraId="3ADA3818" w14:textId="77777777" w:rsidR="00D57817" w:rsidRDefault="00000000">
      <w:pPr>
        <w:numPr>
          <w:ilvl w:val="0"/>
          <w:numId w:val="16"/>
        </w:numPr>
        <w:pBdr>
          <w:top w:val="nil"/>
          <w:left w:val="nil"/>
          <w:bottom w:val="nil"/>
          <w:right w:val="nil"/>
          <w:between w:val="nil"/>
        </w:pBdr>
        <w:ind w:left="450" w:hanging="450"/>
        <w:rPr>
          <w:color w:val="000000"/>
        </w:rPr>
      </w:pPr>
      <w:r>
        <w:rPr>
          <w:rFonts w:ascii="Arial" w:eastAsia="Arial" w:hAnsi="Arial" w:cs="Arial"/>
          <w:color w:val="000000"/>
        </w:rPr>
        <w:t xml:space="preserve">Specific role of owning (OO) closing opportunities that </w:t>
      </w:r>
      <w:r>
        <w:rPr>
          <w:rFonts w:ascii="Arial" w:eastAsia="Arial" w:hAnsi="Arial" w:cs="Arial"/>
        </w:rPr>
        <w:t>have</w:t>
      </w:r>
      <w:r>
        <w:rPr>
          <w:rFonts w:ascii="Arial" w:eastAsia="Arial" w:hAnsi="Arial" w:cs="Arial"/>
          <w:color w:val="000000"/>
        </w:rPr>
        <w:t xml:space="preserve"> been identified by the OI, marketing team, TSAMs, </w:t>
      </w:r>
      <w:proofErr w:type="spellStart"/>
      <w:r>
        <w:rPr>
          <w:rFonts w:ascii="Arial" w:eastAsia="Arial" w:hAnsi="Arial" w:cs="Arial"/>
          <w:color w:val="000000"/>
        </w:rPr>
        <w:t>iTSRs</w:t>
      </w:r>
      <w:proofErr w:type="spellEnd"/>
      <w:r>
        <w:rPr>
          <w:rFonts w:ascii="Arial" w:eastAsia="Arial" w:hAnsi="Arial" w:cs="Arial"/>
          <w:color w:val="000000"/>
        </w:rPr>
        <w:t>, Client Reps</w:t>
      </w:r>
      <w:r>
        <w:rPr>
          <w:rFonts w:ascii="Arial" w:eastAsia="Arial" w:hAnsi="Arial" w:cs="Arial"/>
        </w:rPr>
        <w:t>,</w:t>
      </w:r>
      <w:r>
        <w:rPr>
          <w:rFonts w:ascii="Arial" w:eastAsia="Arial" w:hAnsi="Arial" w:cs="Arial"/>
          <w:color w:val="000000"/>
        </w:rPr>
        <w:t xml:space="preserve"> and Business Partners. Brand Specialists </w:t>
      </w:r>
      <w:r>
        <w:rPr>
          <w:rFonts w:ascii="Arial" w:eastAsia="Arial" w:hAnsi="Arial" w:cs="Arial"/>
        </w:rPr>
        <w:t>support</w:t>
      </w:r>
      <w:r>
        <w:rPr>
          <w:rFonts w:ascii="Arial" w:eastAsia="Arial" w:hAnsi="Arial" w:cs="Arial"/>
          <w:color w:val="000000"/>
        </w:rPr>
        <w:t xml:space="preserve"> the Territory Model, be it country based or </w:t>
      </w:r>
      <w:r>
        <w:rPr>
          <w:rFonts w:ascii="Arial" w:eastAsia="Arial" w:hAnsi="Arial" w:cs="Arial"/>
        </w:rPr>
        <w:t>industrial-based</w:t>
      </w:r>
      <w:r>
        <w:rPr>
          <w:rFonts w:ascii="Arial" w:eastAsia="Arial" w:hAnsi="Arial" w:cs="Arial"/>
          <w:color w:val="000000"/>
        </w:rPr>
        <w:t>.</w:t>
      </w:r>
    </w:p>
    <w:p w14:paraId="60A6C8C2" w14:textId="77777777" w:rsidR="00D57817" w:rsidRDefault="00D57817">
      <w:pPr>
        <w:pBdr>
          <w:top w:val="nil"/>
          <w:left w:val="nil"/>
          <w:bottom w:val="nil"/>
          <w:right w:val="nil"/>
          <w:between w:val="nil"/>
        </w:pBdr>
        <w:jc w:val="left"/>
        <w:rPr>
          <w:rFonts w:ascii="Arial" w:eastAsia="Arial" w:hAnsi="Arial" w:cs="Arial"/>
          <w:color w:val="000000"/>
        </w:rPr>
      </w:pPr>
    </w:p>
    <w:p w14:paraId="7970A4B9" w14:textId="77777777" w:rsidR="00D57817" w:rsidRDefault="00000000">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Contribution</w:t>
      </w:r>
    </w:p>
    <w:p w14:paraId="716C3CC6" w14:textId="77777777" w:rsidR="00D57817" w:rsidRDefault="00D57817">
      <w:pPr>
        <w:pBdr>
          <w:top w:val="nil"/>
          <w:left w:val="nil"/>
          <w:bottom w:val="nil"/>
          <w:right w:val="nil"/>
          <w:between w:val="nil"/>
        </w:pBdr>
        <w:jc w:val="left"/>
        <w:rPr>
          <w:rFonts w:ascii="Arial" w:eastAsia="Arial" w:hAnsi="Arial" w:cs="Arial"/>
          <w:color w:val="000000"/>
        </w:rPr>
      </w:pPr>
    </w:p>
    <w:p w14:paraId="6064639A" w14:textId="77777777" w:rsidR="00D57817" w:rsidRDefault="00000000">
      <w:pPr>
        <w:numPr>
          <w:ilvl w:val="0"/>
          <w:numId w:val="16"/>
        </w:numPr>
        <w:pBdr>
          <w:top w:val="nil"/>
          <w:left w:val="nil"/>
          <w:bottom w:val="nil"/>
          <w:right w:val="nil"/>
          <w:between w:val="nil"/>
        </w:pBdr>
        <w:ind w:left="450" w:hanging="450"/>
        <w:rPr>
          <w:color w:val="000000"/>
        </w:rPr>
      </w:pPr>
      <w:r>
        <w:rPr>
          <w:rFonts w:ascii="Arial" w:eastAsia="Arial" w:hAnsi="Arial" w:cs="Arial"/>
          <w:color w:val="000000"/>
        </w:rPr>
        <w:t>During the tenure of taking up the role, the ibm.com WebSphere Brand Sales Specialist team of two (2) managed to achieve IBM Hundred Percent Club in 2004. We had overachieved our quota for the year within the WebSphere ASEAN Brand Sales.</w:t>
      </w:r>
    </w:p>
    <w:p w14:paraId="064DE58A" w14:textId="77777777" w:rsidR="00D57817" w:rsidRDefault="00D57817">
      <w:pPr>
        <w:rPr>
          <w:rFonts w:ascii="Arial" w:eastAsia="Arial" w:hAnsi="Arial" w:cs="Arial"/>
          <w:color w:val="000000"/>
        </w:rPr>
      </w:pPr>
    </w:p>
    <w:p w14:paraId="756B8365" w14:textId="77777777" w:rsidR="00D57817" w:rsidRDefault="00D57817">
      <w:pPr>
        <w:rPr>
          <w:rFonts w:ascii="Arial" w:eastAsia="Arial" w:hAnsi="Arial" w:cs="Arial"/>
          <w:color w:val="000000"/>
          <w:u w:val="single"/>
        </w:rPr>
      </w:pPr>
    </w:p>
    <w:p w14:paraId="389CB699" w14:textId="77777777" w:rsidR="00D57817" w:rsidRDefault="00000000">
      <w:pPr>
        <w:rPr>
          <w:rFonts w:ascii="Arial" w:eastAsia="Arial" w:hAnsi="Arial" w:cs="Arial"/>
          <w:color w:val="000000"/>
        </w:rPr>
      </w:pPr>
      <w:r>
        <w:rPr>
          <w:rFonts w:ascii="Arial" w:eastAsia="Arial" w:hAnsi="Arial" w:cs="Arial"/>
          <w:color w:val="000000"/>
        </w:rPr>
        <w:t>Award/Recognition:</w:t>
      </w:r>
    </w:p>
    <w:p w14:paraId="6F15DDA0" w14:textId="77777777" w:rsidR="00D57817" w:rsidRDefault="00D57817">
      <w:pPr>
        <w:rPr>
          <w:rFonts w:ascii="Arial" w:eastAsia="Arial" w:hAnsi="Arial" w:cs="Arial"/>
          <w:color w:val="000000"/>
        </w:rPr>
      </w:pPr>
    </w:p>
    <w:p w14:paraId="34E43F5B" w14:textId="77777777" w:rsidR="00D57817" w:rsidRDefault="00000000">
      <w:pPr>
        <w:numPr>
          <w:ilvl w:val="0"/>
          <w:numId w:val="17"/>
        </w:numPr>
        <w:ind w:left="450" w:hanging="450"/>
        <w:rPr>
          <w:color w:val="000000"/>
        </w:rPr>
      </w:pPr>
      <w:r>
        <w:rPr>
          <w:rFonts w:ascii="Arial" w:eastAsia="Arial" w:hAnsi="Arial" w:cs="Arial"/>
          <w:color w:val="000000"/>
        </w:rPr>
        <w:t>2003 – IBM Hundred Percent Club</w:t>
      </w:r>
    </w:p>
    <w:p w14:paraId="335F6631" w14:textId="77777777" w:rsidR="00D57817" w:rsidRDefault="00D57817">
      <w:pPr>
        <w:rPr>
          <w:rFonts w:ascii="Arial" w:eastAsia="Arial" w:hAnsi="Arial" w:cs="Arial"/>
        </w:rPr>
      </w:pPr>
    </w:p>
    <w:p w14:paraId="6DE0415C" w14:textId="77777777" w:rsidR="00D57817" w:rsidRDefault="00D57817">
      <w:pPr>
        <w:rPr>
          <w:rFonts w:ascii="Arial" w:eastAsia="Arial" w:hAnsi="Arial" w:cs="Arial"/>
        </w:rPr>
      </w:pPr>
    </w:p>
    <w:p w14:paraId="4F386546" w14:textId="77777777" w:rsidR="00D57817" w:rsidRDefault="00D57817">
      <w:pPr>
        <w:rPr>
          <w:rFonts w:ascii="Arial" w:eastAsia="Arial" w:hAnsi="Arial" w:cs="Arial"/>
        </w:rPr>
      </w:pPr>
    </w:p>
    <w:p w14:paraId="41921C33" w14:textId="77777777" w:rsidR="00D57817" w:rsidRDefault="00D57817">
      <w:pPr>
        <w:rPr>
          <w:rFonts w:ascii="Arial" w:eastAsia="Arial" w:hAnsi="Arial" w:cs="Arial"/>
        </w:rPr>
      </w:pPr>
    </w:p>
    <w:p w14:paraId="1D50AE57" w14:textId="77777777" w:rsidR="00D57817" w:rsidRDefault="00D57817">
      <w:pPr>
        <w:rPr>
          <w:rFonts w:ascii="Arial" w:eastAsia="Arial" w:hAnsi="Arial" w:cs="Arial"/>
        </w:rPr>
      </w:pPr>
    </w:p>
    <w:p w14:paraId="3B3D02F7" w14:textId="77777777" w:rsidR="00D57817" w:rsidRDefault="00D57817">
      <w:pPr>
        <w:rPr>
          <w:rFonts w:ascii="Arial" w:eastAsia="Arial" w:hAnsi="Arial" w:cs="Arial"/>
        </w:rPr>
      </w:pPr>
    </w:p>
    <w:p w14:paraId="2EA7A2E3" w14:textId="77777777" w:rsidR="00D57817" w:rsidRDefault="00D57817">
      <w:pPr>
        <w:rPr>
          <w:rFonts w:ascii="Arial" w:eastAsia="Arial" w:hAnsi="Arial" w:cs="Arial"/>
        </w:rPr>
      </w:pPr>
    </w:p>
    <w:p w14:paraId="70209A2E" w14:textId="77777777" w:rsidR="00D57817" w:rsidRDefault="00D57817">
      <w:pPr>
        <w:rPr>
          <w:rFonts w:ascii="Arial" w:eastAsia="Arial" w:hAnsi="Arial" w:cs="Arial"/>
        </w:rPr>
      </w:pPr>
    </w:p>
    <w:p w14:paraId="2DC7CE00" w14:textId="77777777" w:rsidR="00D57817" w:rsidRDefault="00D57817">
      <w:pPr>
        <w:rPr>
          <w:rFonts w:ascii="Arial" w:eastAsia="Arial" w:hAnsi="Arial" w:cs="Arial"/>
        </w:rPr>
      </w:pPr>
    </w:p>
    <w:p w14:paraId="65369011" w14:textId="77777777" w:rsidR="00D57817" w:rsidRDefault="00D57817">
      <w:pPr>
        <w:rPr>
          <w:rFonts w:ascii="Arial" w:eastAsia="Arial" w:hAnsi="Arial" w:cs="Arial"/>
        </w:rPr>
      </w:pPr>
    </w:p>
    <w:p w14:paraId="7941D39C" w14:textId="77777777" w:rsidR="00D57817" w:rsidRDefault="00D57817">
      <w:pPr>
        <w:rPr>
          <w:rFonts w:ascii="Arial" w:eastAsia="Arial" w:hAnsi="Arial" w:cs="Arial"/>
        </w:rPr>
      </w:pPr>
    </w:p>
    <w:p w14:paraId="6D5FF60A" w14:textId="77777777" w:rsidR="00D57817" w:rsidRDefault="00000000">
      <w:pPr>
        <w:jc w:val="right"/>
        <w:rPr>
          <w:rFonts w:ascii="Arial" w:eastAsia="Arial" w:hAnsi="Arial" w:cs="Arial"/>
          <w:color w:val="000000"/>
        </w:rPr>
      </w:pPr>
      <w:r>
        <w:rPr>
          <w:rFonts w:ascii="Arial" w:eastAsia="Arial" w:hAnsi="Arial" w:cs="Arial"/>
          <w:noProof/>
        </w:rPr>
        <w:drawing>
          <wp:inline distT="114300" distB="114300" distL="114300" distR="114300" wp14:anchorId="6DC66962" wp14:editId="6FC5D540">
            <wp:extent cx="2273413" cy="58578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2273413" cy="585788"/>
                    </a:xfrm>
                    <a:prstGeom prst="rect">
                      <a:avLst/>
                    </a:prstGeom>
                    <a:ln/>
                  </pic:spPr>
                </pic:pic>
              </a:graphicData>
            </a:graphic>
          </wp:inline>
        </w:drawing>
      </w:r>
    </w:p>
    <w:p w14:paraId="156ECCE7" w14:textId="77777777" w:rsidR="00D57817" w:rsidRDefault="00000000">
      <w:r>
        <w:rPr>
          <w:rFonts w:ascii="Arial" w:eastAsia="Arial" w:hAnsi="Arial" w:cs="Arial"/>
          <w:i/>
        </w:rPr>
        <w:t xml:space="preserve">Operations Controller - </w:t>
      </w:r>
      <w:proofErr w:type="spellStart"/>
      <w:r>
        <w:rPr>
          <w:rFonts w:ascii="Arial" w:eastAsia="Arial" w:hAnsi="Arial" w:cs="Arial"/>
          <w:i/>
        </w:rPr>
        <w:t>Utusan</w:t>
      </w:r>
      <w:proofErr w:type="spellEnd"/>
      <w:r>
        <w:rPr>
          <w:rFonts w:ascii="Arial" w:eastAsia="Arial" w:hAnsi="Arial" w:cs="Arial"/>
          <w:i/>
        </w:rPr>
        <w:t xml:space="preserve"> Multimedia </w:t>
      </w:r>
      <w:proofErr w:type="spellStart"/>
      <w:r>
        <w:rPr>
          <w:rFonts w:ascii="Arial" w:eastAsia="Arial" w:hAnsi="Arial" w:cs="Arial"/>
          <w:i/>
        </w:rPr>
        <w:t>Sdn</w:t>
      </w:r>
      <w:proofErr w:type="spellEnd"/>
      <w:r>
        <w:rPr>
          <w:rFonts w:ascii="Arial" w:eastAsia="Arial" w:hAnsi="Arial" w:cs="Arial"/>
          <w:i/>
        </w:rPr>
        <w:t xml:space="preserve"> </w:t>
      </w:r>
      <w:proofErr w:type="spellStart"/>
      <w:r>
        <w:rPr>
          <w:rFonts w:ascii="Arial" w:eastAsia="Arial" w:hAnsi="Arial" w:cs="Arial"/>
          <w:i/>
        </w:rPr>
        <w:t>Bhd</w:t>
      </w:r>
      <w:proofErr w:type="spellEnd"/>
      <w:r>
        <w:rPr>
          <w:rFonts w:ascii="Arial" w:eastAsia="Arial" w:hAnsi="Arial" w:cs="Arial"/>
          <w:i/>
        </w:rPr>
        <w:tab/>
      </w:r>
      <w:r>
        <w:rPr>
          <w:rFonts w:ascii="Arial" w:eastAsia="Arial" w:hAnsi="Arial" w:cs="Arial"/>
        </w:rPr>
        <w:tab/>
      </w:r>
    </w:p>
    <w:p w14:paraId="56B789B7" w14:textId="77777777" w:rsidR="00D57817" w:rsidRDefault="00000000">
      <w:pPr>
        <w:rPr>
          <w:rFonts w:ascii="Arial" w:eastAsia="Arial" w:hAnsi="Arial" w:cs="Arial"/>
        </w:rPr>
      </w:pPr>
      <w:proofErr w:type="spellStart"/>
      <w:r>
        <w:rPr>
          <w:rFonts w:ascii="Arial" w:eastAsia="Arial" w:hAnsi="Arial" w:cs="Arial"/>
          <w:b/>
        </w:rPr>
        <w:t>Utusan</w:t>
      </w:r>
      <w:proofErr w:type="spellEnd"/>
      <w:r>
        <w:rPr>
          <w:rFonts w:ascii="Arial" w:eastAsia="Arial" w:hAnsi="Arial" w:cs="Arial"/>
          <w:b/>
        </w:rPr>
        <w:t xml:space="preserve"> Group</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Nov 2000 – Feb 2003</w:t>
      </w:r>
    </w:p>
    <w:p w14:paraId="5A2B1C7A" w14:textId="77777777" w:rsidR="00D57817" w:rsidRDefault="00D57817">
      <w:pPr>
        <w:rPr>
          <w:rFonts w:ascii="Arial" w:eastAsia="Arial" w:hAnsi="Arial" w:cs="Arial"/>
          <w:color w:val="000000"/>
        </w:rPr>
      </w:pPr>
    </w:p>
    <w:p w14:paraId="42F05CD8" w14:textId="77777777" w:rsidR="00D57817" w:rsidRDefault="00000000">
      <w:pPr>
        <w:pBdr>
          <w:top w:val="nil"/>
          <w:left w:val="nil"/>
          <w:bottom w:val="nil"/>
          <w:right w:val="nil"/>
          <w:between w:val="nil"/>
        </w:pBdr>
        <w:jc w:val="left"/>
        <w:rPr>
          <w:rFonts w:ascii="Arial" w:eastAsia="Arial" w:hAnsi="Arial" w:cs="Arial"/>
          <w:color w:val="000000"/>
        </w:rPr>
      </w:pPr>
      <w:proofErr w:type="spellStart"/>
      <w:r>
        <w:rPr>
          <w:rFonts w:ascii="Arial" w:eastAsia="Arial" w:hAnsi="Arial" w:cs="Arial"/>
          <w:color w:val="000000"/>
        </w:rPr>
        <w:t>Utusan</w:t>
      </w:r>
      <w:proofErr w:type="spellEnd"/>
      <w:r>
        <w:rPr>
          <w:rFonts w:ascii="Arial" w:eastAsia="Arial" w:hAnsi="Arial" w:cs="Arial"/>
          <w:color w:val="000000"/>
        </w:rPr>
        <w:t xml:space="preserve"> Multimedia or </w:t>
      </w:r>
      <w:proofErr w:type="spellStart"/>
      <w:r>
        <w:rPr>
          <w:rFonts w:ascii="Arial" w:eastAsia="Arial" w:hAnsi="Arial" w:cs="Arial"/>
          <w:color w:val="000000"/>
        </w:rPr>
        <w:t>Utusan</w:t>
      </w:r>
      <w:proofErr w:type="spellEnd"/>
      <w:r>
        <w:rPr>
          <w:rFonts w:ascii="Arial" w:eastAsia="Arial" w:hAnsi="Arial" w:cs="Arial"/>
          <w:color w:val="000000"/>
        </w:rPr>
        <w:t xml:space="preserve"> </w:t>
      </w:r>
      <w:proofErr w:type="spellStart"/>
      <w:r>
        <w:rPr>
          <w:rFonts w:ascii="Arial" w:eastAsia="Arial" w:hAnsi="Arial" w:cs="Arial"/>
          <w:color w:val="000000"/>
        </w:rPr>
        <w:t>Jaring</w:t>
      </w:r>
      <w:proofErr w:type="spellEnd"/>
      <w:r>
        <w:rPr>
          <w:rFonts w:ascii="Arial" w:eastAsia="Arial" w:hAnsi="Arial" w:cs="Arial"/>
          <w:color w:val="000000"/>
        </w:rPr>
        <w:t xml:space="preserve">, was a </w:t>
      </w:r>
      <w:r>
        <w:rPr>
          <w:rFonts w:ascii="Arial" w:eastAsia="Arial" w:hAnsi="Arial" w:cs="Arial"/>
        </w:rPr>
        <w:t>second-tier</w:t>
      </w:r>
      <w:r>
        <w:rPr>
          <w:rFonts w:ascii="Arial" w:eastAsia="Arial" w:hAnsi="Arial" w:cs="Arial"/>
          <w:color w:val="000000"/>
        </w:rPr>
        <w:t xml:space="preserve"> ISP (Internet Service Provider). As an operations Controller, the duty was to maintain the company’s income and reduce </w:t>
      </w:r>
      <w:r>
        <w:rPr>
          <w:rFonts w:ascii="Arial" w:eastAsia="Arial" w:hAnsi="Arial" w:cs="Arial"/>
        </w:rPr>
        <w:t>costs</w:t>
      </w:r>
      <w:r>
        <w:rPr>
          <w:rFonts w:ascii="Arial" w:eastAsia="Arial" w:hAnsi="Arial" w:cs="Arial"/>
          <w:color w:val="000000"/>
        </w:rPr>
        <w:t xml:space="preserve"> </w:t>
      </w:r>
      <w:proofErr w:type="gramStart"/>
      <w:r>
        <w:rPr>
          <w:rFonts w:ascii="Arial" w:eastAsia="Arial" w:hAnsi="Arial" w:cs="Arial"/>
          <w:color w:val="000000"/>
        </w:rPr>
        <w:t>in order to</w:t>
      </w:r>
      <w:proofErr w:type="gramEnd"/>
      <w:r>
        <w:rPr>
          <w:rFonts w:ascii="Arial" w:eastAsia="Arial" w:hAnsi="Arial" w:cs="Arial"/>
          <w:color w:val="000000"/>
        </w:rPr>
        <w:t xml:space="preserve"> achieve profit. Among others, the duties were to:</w:t>
      </w:r>
    </w:p>
    <w:p w14:paraId="1A26B339"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r>
        <w:rPr>
          <w:rFonts w:ascii="Arial" w:eastAsia="Arial" w:hAnsi="Arial" w:cs="Arial"/>
          <w:color w:val="000000"/>
        </w:rPr>
        <w:t>Manage the company's daily operations and its bottom line, access to financial management and maintain control was essential.</w:t>
      </w:r>
    </w:p>
    <w:p w14:paraId="59B642A2"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r>
        <w:rPr>
          <w:rFonts w:ascii="Arial" w:eastAsia="Arial" w:hAnsi="Arial" w:cs="Arial"/>
          <w:color w:val="000000"/>
        </w:rPr>
        <w:t xml:space="preserve">Manage relationship with JARING in MIMOS as principal to the Internet subscription products that </w:t>
      </w:r>
      <w:proofErr w:type="spellStart"/>
      <w:r>
        <w:rPr>
          <w:rFonts w:ascii="Arial" w:eastAsia="Arial" w:hAnsi="Arial" w:cs="Arial"/>
          <w:color w:val="000000"/>
        </w:rPr>
        <w:t>Utusan</w:t>
      </w:r>
      <w:proofErr w:type="spellEnd"/>
      <w:r>
        <w:rPr>
          <w:rFonts w:ascii="Arial" w:eastAsia="Arial" w:hAnsi="Arial" w:cs="Arial"/>
          <w:color w:val="000000"/>
        </w:rPr>
        <w:t xml:space="preserve"> Multimedia distributes.</w:t>
      </w:r>
    </w:p>
    <w:p w14:paraId="40273225"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r>
        <w:rPr>
          <w:rFonts w:ascii="Arial" w:eastAsia="Arial" w:hAnsi="Arial" w:cs="Arial"/>
          <w:color w:val="000000"/>
        </w:rPr>
        <w:t xml:space="preserve">Establish relationship with </w:t>
      </w:r>
      <w:proofErr w:type="spellStart"/>
      <w:r>
        <w:rPr>
          <w:rFonts w:ascii="Arial" w:eastAsia="Arial" w:hAnsi="Arial" w:cs="Arial"/>
          <w:color w:val="000000"/>
        </w:rPr>
        <w:t>Jaring</w:t>
      </w:r>
      <w:proofErr w:type="spellEnd"/>
      <w:r>
        <w:rPr>
          <w:rFonts w:ascii="Arial" w:eastAsia="Arial" w:hAnsi="Arial" w:cs="Arial"/>
          <w:color w:val="000000"/>
        </w:rPr>
        <w:t xml:space="preserve"> Customers Services Division, MYNIC</w:t>
      </w:r>
      <w:r>
        <w:rPr>
          <w:rFonts w:ascii="Arial" w:eastAsia="Arial" w:hAnsi="Arial" w:cs="Arial"/>
        </w:rPr>
        <w:t>,</w:t>
      </w:r>
      <w:r>
        <w:rPr>
          <w:rFonts w:ascii="Arial" w:eastAsia="Arial" w:hAnsi="Arial" w:cs="Arial"/>
          <w:color w:val="000000"/>
        </w:rPr>
        <w:t xml:space="preserve"> and </w:t>
      </w:r>
      <w:proofErr w:type="spellStart"/>
      <w:r>
        <w:rPr>
          <w:rFonts w:ascii="Arial" w:eastAsia="Arial" w:hAnsi="Arial" w:cs="Arial"/>
          <w:color w:val="000000"/>
        </w:rPr>
        <w:t>DigiCERT</w:t>
      </w:r>
      <w:proofErr w:type="spellEnd"/>
      <w:r>
        <w:rPr>
          <w:rFonts w:ascii="Arial" w:eastAsia="Arial" w:hAnsi="Arial" w:cs="Arial"/>
          <w:color w:val="000000"/>
        </w:rPr>
        <w:t xml:space="preserve"> for new </w:t>
      </w:r>
      <w:r>
        <w:rPr>
          <w:rFonts w:ascii="Arial" w:eastAsia="Arial" w:hAnsi="Arial" w:cs="Arial"/>
        </w:rPr>
        <w:t>product</w:t>
      </w:r>
      <w:r>
        <w:rPr>
          <w:rFonts w:ascii="Arial" w:eastAsia="Arial" w:hAnsi="Arial" w:cs="Arial"/>
          <w:color w:val="000000"/>
        </w:rPr>
        <w:t xml:space="preserve"> packaging.</w:t>
      </w:r>
    </w:p>
    <w:p w14:paraId="3ABB817F"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r>
        <w:rPr>
          <w:rFonts w:ascii="Arial" w:eastAsia="Arial" w:hAnsi="Arial" w:cs="Arial"/>
          <w:color w:val="000000"/>
        </w:rPr>
        <w:t xml:space="preserve">Enrich new business development activities </w:t>
      </w:r>
      <w:proofErr w:type="gramStart"/>
      <w:r>
        <w:rPr>
          <w:rFonts w:ascii="Arial" w:eastAsia="Arial" w:hAnsi="Arial" w:cs="Arial"/>
          <w:color w:val="000000"/>
        </w:rPr>
        <w:t>in order to</w:t>
      </w:r>
      <w:proofErr w:type="gramEnd"/>
      <w:r>
        <w:rPr>
          <w:rFonts w:ascii="Arial" w:eastAsia="Arial" w:hAnsi="Arial" w:cs="Arial"/>
          <w:color w:val="000000"/>
        </w:rPr>
        <w:t xml:space="preserve"> provide business directions and options for the company to expand.</w:t>
      </w:r>
    </w:p>
    <w:p w14:paraId="4663A6A0" w14:textId="77777777" w:rsidR="00D57817" w:rsidRDefault="00D57817">
      <w:pPr>
        <w:pBdr>
          <w:top w:val="nil"/>
          <w:left w:val="nil"/>
          <w:bottom w:val="nil"/>
          <w:right w:val="nil"/>
          <w:between w:val="nil"/>
        </w:pBdr>
        <w:ind w:left="720" w:hanging="720"/>
        <w:jc w:val="left"/>
        <w:rPr>
          <w:rFonts w:ascii="Arial" w:eastAsia="Arial" w:hAnsi="Arial" w:cs="Arial"/>
          <w:color w:val="000000"/>
        </w:rPr>
      </w:pPr>
    </w:p>
    <w:p w14:paraId="77FC1885" w14:textId="77777777" w:rsidR="00D57817" w:rsidRDefault="00000000">
      <w:pPr>
        <w:pBdr>
          <w:top w:val="nil"/>
          <w:left w:val="nil"/>
          <w:bottom w:val="nil"/>
          <w:right w:val="nil"/>
          <w:between w:val="nil"/>
        </w:pBdr>
        <w:ind w:left="720" w:hanging="720"/>
        <w:jc w:val="left"/>
        <w:rPr>
          <w:rFonts w:ascii="Arial" w:eastAsia="Arial" w:hAnsi="Arial" w:cs="Arial"/>
          <w:color w:val="000000"/>
        </w:rPr>
      </w:pPr>
      <w:r>
        <w:rPr>
          <w:rFonts w:ascii="Arial" w:eastAsia="Arial" w:hAnsi="Arial" w:cs="Arial"/>
          <w:color w:val="000000"/>
        </w:rPr>
        <w:t>Some of the business developments done were:</w:t>
      </w:r>
    </w:p>
    <w:p w14:paraId="1D45A2B3"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r>
        <w:rPr>
          <w:rFonts w:ascii="Arial" w:eastAsia="Arial" w:hAnsi="Arial" w:cs="Arial"/>
          <w:color w:val="000000"/>
        </w:rPr>
        <w:t xml:space="preserve">Development of new areas of revenue streams i.e.: E-Commerce products (payment gateway services, </w:t>
      </w:r>
      <w:r>
        <w:rPr>
          <w:rFonts w:ascii="Arial" w:eastAsia="Arial" w:hAnsi="Arial" w:cs="Arial"/>
        </w:rPr>
        <w:t>web hosting</w:t>
      </w:r>
      <w:r>
        <w:rPr>
          <w:rFonts w:ascii="Arial" w:eastAsia="Arial" w:hAnsi="Arial" w:cs="Arial"/>
          <w:color w:val="000000"/>
        </w:rPr>
        <w:t xml:space="preserve">, server </w:t>
      </w:r>
      <w:r>
        <w:rPr>
          <w:rFonts w:ascii="Arial" w:eastAsia="Arial" w:hAnsi="Arial" w:cs="Arial"/>
        </w:rPr>
        <w:t>colocation</w:t>
      </w:r>
      <w:r>
        <w:rPr>
          <w:rFonts w:ascii="Arial" w:eastAsia="Arial" w:hAnsi="Arial" w:cs="Arial"/>
          <w:color w:val="000000"/>
        </w:rPr>
        <w:t>, dat</w:t>
      </w:r>
      <w:r>
        <w:rPr>
          <w:rFonts w:ascii="Arial" w:eastAsia="Arial" w:hAnsi="Arial" w:cs="Arial"/>
        </w:rPr>
        <w:t>a</w:t>
      </w:r>
      <w:r>
        <w:rPr>
          <w:rFonts w:ascii="Arial" w:eastAsia="Arial" w:hAnsi="Arial" w:cs="Arial"/>
          <w:color w:val="000000"/>
        </w:rPr>
        <w:t xml:space="preserve"> center services. </w:t>
      </w:r>
    </w:p>
    <w:p w14:paraId="137F7496"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r>
        <w:rPr>
          <w:rFonts w:ascii="Arial" w:eastAsia="Arial" w:hAnsi="Arial" w:cs="Arial"/>
          <w:color w:val="000000"/>
        </w:rPr>
        <w:t xml:space="preserve">Development of new </w:t>
      </w:r>
      <w:r>
        <w:rPr>
          <w:rFonts w:ascii="Arial" w:eastAsia="Arial" w:hAnsi="Arial" w:cs="Arial"/>
        </w:rPr>
        <w:t>relationships</w:t>
      </w:r>
      <w:r>
        <w:rPr>
          <w:rFonts w:ascii="Arial" w:eastAsia="Arial" w:hAnsi="Arial" w:cs="Arial"/>
          <w:color w:val="000000"/>
        </w:rPr>
        <w:t xml:space="preserve"> with technology partners like Microsoft, Banyan, Intel, </w:t>
      </w:r>
      <w:r>
        <w:rPr>
          <w:rFonts w:ascii="Arial" w:eastAsia="Arial" w:hAnsi="Arial" w:cs="Arial"/>
        </w:rPr>
        <w:t xml:space="preserve">and </w:t>
      </w:r>
      <w:r>
        <w:rPr>
          <w:rFonts w:ascii="Arial" w:eastAsia="Arial" w:hAnsi="Arial" w:cs="Arial"/>
          <w:color w:val="000000"/>
        </w:rPr>
        <w:t>NTT. HP, IBM, PC Partners,3-COM, Cisco, SUN Microsystems.</w:t>
      </w:r>
    </w:p>
    <w:p w14:paraId="1BA863E1"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r>
        <w:rPr>
          <w:rFonts w:ascii="Arial" w:eastAsia="Arial" w:hAnsi="Arial" w:cs="Arial"/>
          <w:color w:val="000000"/>
        </w:rPr>
        <w:t xml:space="preserve">Introduced the Application Service Provider (ASP) like services based on Citrix </w:t>
      </w:r>
      <w:proofErr w:type="spellStart"/>
      <w:r>
        <w:rPr>
          <w:rFonts w:ascii="Arial" w:eastAsia="Arial" w:hAnsi="Arial" w:cs="Arial"/>
          <w:color w:val="000000"/>
        </w:rPr>
        <w:t>WinFrame</w:t>
      </w:r>
      <w:proofErr w:type="spellEnd"/>
      <w:r>
        <w:rPr>
          <w:rFonts w:ascii="Arial" w:eastAsia="Arial" w:hAnsi="Arial" w:cs="Arial"/>
          <w:color w:val="000000"/>
        </w:rPr>
        <w:t xml:space="preserve"> for MS Office products. Conduct market surveys and potential penetration level and market acceptance. But </w:t>
      </w:r>
      <w:r>
        <w:rPr>
          <w:rFonts w:ascii="Arial" w:eastAsia="Arial" w:hAnsi="Arial" w:cs="Arial"/>
        </w:rPr>
        <w:t xml:space="preserve">the </w:t>
      </w:r>
      <w:r>
        <w:rPr>
          <w:rFonts w:ascii="Arial" w:eastAsia="Arial" w:hAnsi="Arial" w:cs="Arial"/>
          <w:color w:val="000000"/>
        </w:rPr>
        <w:t>market wasn’t there at all.</w:t>
      </w:r>
    </w:p>
    <w:p w14:paraId="260C69DC"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r>
        <w:rPr>
          <w:rFonts w:ascii="Arial" w:eastAsia="Arial" w:hAnsi="Arial" w:cs="Arial"/>
        </w:rPr>
        <w:t>Web-based</w:t>
      </w:r>
      <w:r>
        <w:rPr>
          <w:rFonts w:ascii="Arial" w:eastAsia="Arial" w:hAnsi="Arial" w:cs="Arial"/>
          <w:color w:val="000000"/>
        </w:rPr>
        <w:t xml:space="preserve"> E-Community Modules applications were built, </w:t>
      </w:r>
      <w:proofErr w:type="gramStart"/>
      <w:r>
        <w:rPr>
          <w:rFonts w:ascii="Arial" w:eastAsia="Arial" w:hAnsi="Arial" w:cs="Arial"/>
          <w:color w:val="000000"/>
        </w:rPr>
        <w:t>Corporate</w:t>
      </w:r>
      <w:proofErr w:type="gramEnd"/>
      <w:r>
        <w:rPr>
          <w:rFonts w:ascii="Arial" w:eastAsia="Arial" w:hAnsi="Arial" w:cs="Arial"/>
          <w:color w:val="000000"/>
        </w:rPr>
        <w:t xml:space="preserve"> e-Mail applications, instant messaging </w:t>
      </w:r>
      <w:r>
        <w:rPr>
          <w:rFonts w:ascii="Arial" w:eastAsia="Arial" w:hAnsi="Arial" w:cs="Arial"/>
        </w:rPr>
        <w:t>applications</w:t>
      </w:r>
      <w:r>
        <w:rPr>
          <w:rFonts w:ascii="Arial" w:eastAsia="Arial" w:hAnsi="Arial" w:cs="Arial"/>
          <w:color w:val="000000"/>
        </w:rPr>
        <w:t xml:space="preserve"> and etc.</w:t>
      </w:r>
    </w:p>
    <w:p w14:paraId="4545DC76"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r>
        <w:rPr>
          <w:rFonts w:ascii="Arial" w:eastAsia="Arial" w:hAnsi="Arial" w:cs="Arial"/>
          <w:color w:val="000000"/>
        </w:rPr>
        <w:t>Established a more responsive customer service department to serve and support the 340 agents and payment outlets like the 470 BSN outlets, and 420 Maybank Outlets and its 2000 ATM machines and other medium or channels.</w:t>
      </w:r>
    </w:p>
    <w:p w14:paraId="242775E8"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r>
        <w:rPr>
          <w:rFonts w:ascii="Arial" w:eastAsia="Arial" w:hAnsi="Arial" w:cs="Arial"/>
          <w:color w:val="000000"/>
        </w:rPr>
        <w:t xml:space="preserve">Worked out a partnership with Malayan Banking </w:t>
      </w:r>
      <w:proofErr w:type="spellStart"/>
      <w:r>
        <w:rPr>
          <w:rFonts w:ascii="Arial" w:eastAsia="Arial" w:hAnsi="Arial" w:cs="Arial"/>
          <w:color w:val="000000"/>
        </w:rPr>
        <w:t>Berhad</w:t>
      </w:r>
      <w:proofErr w:type="spellEnd"/>
      <w:r>
        <w:rPr>
          <w:rFonts w:ascii="Arial" w:eastAsia="Arial" w:hAnsi="Arial" w:cs="Arial"/>
          <w:color w:val="000000"/>
        </w:rPr>
        <w:t xml:space="preserve"> for desktop services like payment counter, Auto-Debit</w:t>
      </w:r>
      <w:r>
        <w:rPr>
          <w:rFonts w:ascii="Arial" w:eastAsia="Arial" w:hAnsi="Arial" w:cs="Arial"/>
        </w:rPr>
        <w:t>,</w:t>
      </w:r>
      <w:r>
        <w:rPr>
          <w:rFonts w:ascii="Arial" w:eastAsia="Arial" w:hAnsi="Arial" w:cs="Arial"/>
          <w:color w:val="000000"/>
        </w:rPr>
        <w:t xml:space="preserve"> and Pay-phone systems for better service to the </w:t>
      </w:r>
      <w:proofErr w:type="spellStart"/>
      <w:r>
        <w:rPr>
          <w:rFonts w:ascii="Arial" w:eastAsia="Arial" w:hAnsi="Arial" w:cs="Arial"/>
          <w:color w:val="000000"/>
        </w:rPr>
        <w:t>Jaring</w:t>
      </w:r>
      <w:proofErr w:type="spellEnd"/>
      <w:r>
        <w:rPr>
          <w:rFonts w:ascii="Arial" w:eastAsia="Arial" w:hAnsi="Arial" w:cs="Arial"/>
          <w:color w:val="000000"/>
        </w:rPr>
        <w:t xml:space="preserve"> subscribers.</w:t>
      </w:r>
    </w:p>
    <w:p w14:paraId="18E3135C"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r>
        <w:rPr>
          <w:rFonts w:ascii="Arial" w:eastAsia="Arial" w:hAnsi="Arial" w:cs="Arial"/>
          <w:color w:val="000000"/>
        </w:rPr>
        <w:t xml:space="preserve">Secured the first </w:t>
      </w:r>
      <w:r>
        <w:rPr>
          <w:rFonts w:ascii="Arial" w:eastAsia="Arial" w:hAnsi="Arial" w:cs="Arial"/>
        </w:rPr>
        <w:t>project-based</w:t>
      </w:r>
      <w:r>
        <w:rPr>
          <w:rFonts w:ascii="Arial" w:eastAsia="Arial" w:hAnsi="Arial" w:cs="Arial"/>
          <w:color w:val="000000"/>
        </w:rPr>
        <w:t xml:space="preserve"> sales and </w:t>
      </w:r>
      <w:r>
        <w:rPr>
          <w:rFonts w:ascii="Arial" w:eastAsia="Arial" w:hAnsi="Arial" w:cs="Arial"/>
        </w:rPr>
        <w:t>became</w:t>
      </w:r>
      <w:r>
        <w:rPr>
          <w:rFonts w:ascii="Arial" w:eastAsia="Arial" w:hAnsi="Arial" w:cs="Arial"/>
          <w:color w:val="000000"/>
        </w:rPr>
        <w:t xml:space="preserve"> the key person in developing the Virtual Newsroom for </w:t>
      </w:r>
      <w:proofErr w:type="spellStart"/>
      <w:r>
        <w:rPr>
          <w:rFonts w:ascii="Arial" w:eastAsia="Arial" w:hAnsi="Arial" w:cs="Arial"/>
          <w:color w:val="000000"/>
        </w:rPr>
        <w:t>Utusan</w:t>
      </w:r>
      <w:proofErr w:type="spellEnd"/>
      <w:r>
        <w:rPr>
          <w:rFonts w:ascii="Arial" w:eastAsia="Arial" w:hAnsi="Arial" w:cs="Arial"/>
          <w:color w:val="000000"/>
        </w:rPr>
        <w:t xml:space="preserve"> </w:t>
      </w:r>
      <w:proofErr w:type="spellStart"/>
      <w:r>
        <w:rPr>
          <w:rFonts w:ascii="Arial" w:eastAsia="Arial" w:hAnsi="Arial" w:cs="Arial"/>
          <w:color w:val="000000"/>
        </w:rPr>
        <w:t>Melayu</w:t>
      </w:r>
      <w:proofErr w:type="spellEnd"/>
      <w:r>
        <w:rPr>
          <w:rFonts w:ascii="Arial" w:eastAsia="Arial" w:hAnsi="Arial" w:cs="Arial"/>
          <w:color w:val="000000"/>
        </w:rPr>
        <w:t xml:space="preserve"> (M) </w:t>
      </w:r>
      <w:proofErr w:type="spellStart"/>
      <w:r>
        <w:rPr>
          <w:rFonts w:ascii="Arial" w:eastAsia="Arial" w:hAnsi="Arial" w:cs="Arial"/>
          <w:color w:val="000000"/>
        </w:rPr>
        <w:t>Berhad</w:t>
      </w:r>
      <w:proofErr w:type="spellEnd"/>
      <w:r>
        <w:rPr>
          <w:rFonts w:ascii="Arial" w:eastAsia="Arial" w:hAnsi="Arial" w:cs="Arial"/>
          <w:color w:val="000000"/>
        </w:rPr>
        <w:t xml:space="preserve"> and spearheaded the System Analysts team to design and develop the system based on PERL. This event turned </w:t>
      </w:r>
      <w:proofErr w:type="spellStart"/>
      <w:r>
        <w:rPr>
          <w:rFonts w:ascii="Arial" w:eastAsia="Arial" w:hAnsi="Arial" w:cs="Arial"/>
          <w:color w:val="000000"/>
        </w:rPr>
        <w:t>Utusan</w:t>
      </w:r>
      <w:proofErr w:type="spellEnd"/>
      <w:r>
        <w:rPr>
          <w:rFonts w:ascii="Arial" w:eastAsia="Arial" w:hAnsi="Arial" w:cs="Arial"/>
          <w:color w:val="000000"/>
        </w:rPr>
        <w:t xml:space="preserve"> Multimedia </w:t>
      </w:r>
      <w:proofErr w:type="spellStart"/>
      <w:r>
        <w:rPr>
          <w:rFonts w:ascii="Arial" w:eastAsia="Arial" w:hAnsi="Arial" w:cs="Arial"/>
          <w:color w:val="000000"/>
        </w:rPr>
        <w:t>Sdn</w:t>
      </w:r>
      <w:proofErr w:type="spellEnd"/>
      <w:r>
        <w:rPr>
          <w:rFonts w:ascii="Arial" w:eastAsia="Arial" w:hAnsi="Arial" w:cs="Arial"/>
          <w:color w:val="000000"/>
        </w:rPr>
        <w:t xml:space="preserve"> </w:t>
      </w:r>
      <w:proofErr w:type="spellStart"/>
      <w:r>
        <w:rPr>
          <w:rFonts w:ascii="Arial" w:eastAsia="Arial" w:hAnsi="Arial" w:cs="Arial"/>
          <w:color w:val="000000"/>
        </w:rPr>
        <w:t>Bhd</w:t>
      </w:r>
      <w:proofErr w:type="spellEnd"/>
      <w:r>
        <w:rPr>
          <w:rFonts w:ascii="Arial" w:eastAsia="Arial" w:hAnsi="Arial" w:cs="Arial"/>
          <w:color w:val="000000"/>
        </w:rPr>
        <w:t xml:space="preserve"> </w:t>
      </w:r>
      <w:r>
        <w:rPr>
          <w:rFonts w:ascii="Arial" w:eastAsia="Arial" w:hAnsi="Arial" w:cs="Arial"/>
        </w:rPr>
        <w:t>into</w:t>
      </w:r>
      <w:r>
        <w:rPr>
          <w:rFonts w:ascii="Arial" w:eastAsia="Arial" w:hAnsi="Arial" w:cs="Arial"/>
          <w:color w:val="000000"/>
        </w:rPr>
        <w:t xml:space="preserve"> becoming a software house and systems integration company. </w:t>
      </w:r>
    </w:p>
    <w:p w14:paraId="5A6A6E3D" w14:textId="77777777" w:rsidR="00D57817" w:rsidRDefault="00D57817">
      <w:pPr>
        <w:pBdr>
          <w:top w:val="nil"/>
          <w:left w:val="nil"/>
          <w:bottom w:val="nil"/>
          <w:right w:val="nil"/>
          <w:between w:val="nil"/>
        </w:pBdr>
        <w:tabs>
          <w:tab w:val="left" w:pos="540"/>
        </w:tabs>
        <w:ind w:left="540"/>
        <w:jc w:val="left"/>
        <w:rPr>
          <w:rFonts w:ascii="Arial" w:eastAsia="Arial" w:hAnsi="Arial" w:cs="Arial"/>
          <w:color w:val="000000"/>
        </w:rPr>
      </w:pPr>
    </w:p>
    <w:p w14:paraId="4013EE61" w14:textId="77777777" w:rsidR="00D57817" w:rsidRDefault="00000000">
      <w:pPr>
        <w:pBdr>
          <w:top w:val="nil"/>
          <w:left w:val="nil"/>
          <w:bottom w:val="nil"/>
          <w:right w:val="nil"/>
          <w:between w:val="nil"/>
        </w:pBdr>
        <w:ind w:left="720" w:hanging="720"/>
        <w:jc w:val="left"/>
        <w:rPr>
          <w:rFonts w:ascii="Arial" w:eastAsia="Arial" w:hAnsi="Arial" w:cs="Arial"/>
          <w:color w:val="000000"/>
        </w:rPr>
      </w:pPr>
      <w:r>
        <w:rPr>
          <w:rFonts w:ascii="Arial" w:eastAsia="Arial" w:hAnsi="Arial" w:cs="Arial"/>
          <w:color w:val="000000"/>
        </w:rPr>
        <w:t>Contribution</w:t>
      </w:r>
    </w:p>
    <w:p w14:paraId="57ACDF5F"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proofErr w:type="spellStart"/>
      <w:r>
        <w:rPr>
          <w:rFonts w:ascii="Arial" w:eastAsia="Arial" w:hAnsi="Arial" w:cs="Arial"/>
          <w:color w:val="000000"/>
        </w:rPr>
        <w:t>Utusan</w:t>
      </w:r>
      <w:proofErr w:type="spellEnd"/>
      <w:r>
        <w:rPr>
          <w:rFonts w:ascii="Arial" w:eastAsia="Arial" w:hAnsi="Arial" w:cs="Arial"/>
          <w:color w:val="000000"/>
        </w:rPr>
        <w:t xml:space="preserve"> Multimedia </w:t>
      </w:r>
      <w:proofErr w:type="spellStart"/>
      <w:r>
        <w:rPr>
          <w:rFonts w:ascii="Arial" w:eastAsia="Arial" w:hAnsi="Arial" w:cs="Arial"/>
          <w:color w:val="000000"/>
        </w:rPr>
        <w:t>Sdn</w:t>
      </w:r>
      <w:proofErr w:type="spellEnd"/>
      <w:r>
        <w:rPr>
          <w:rFonts w:ascii="Arial" w:eastAsia="Arial" w:hAnsi="Arial" w:cs="Arial"/>
          <w:color w:val="000000"/>
        </w:rPr>
        <w:t xml:space="preserve"> </w:t>
      </w:r>
      <w:proofErr w:type="spellStart"/>
      <w:r>
        <w:rPr>
          <w:rFonts w:ascii="Arial" w:eastAsia="Arial" w:hAnsi="Arial" w:cs="Arial"/>
          <w:color w:val="000000"/>
        </w:rPr>
        <w:t>Bhd</w:t>
      </w:r>
      <w:proofErr w:type="spellEnd"/>
      <w:r>
        <w:rPr>
          <w:rFonts w:ascii="Arial" w:eastAsia="Arial" w:hAnsi="Arial" w:cs="Arial"/>
          <w:color w:val="000000"/>
        </w:rPr>
        <w:t xml:space="preserve"> was </w:t>
      </w:r>
      <w:r>
        <w:rPr>
          <w:rFonts w:ascii="Arial" w:eastAsia="Arial" w:hAnsi="Arial" w:cs="Arial"/>
        </w:rPr>
        <w:t>on</w:t>
      </w:r>
      <w:r>
        <w:rPr>
          <w:rFonts w:ascii="Arial" w:eastAsia="Arial" w:hAnsi="Arial" w:cs="Arial"/>
          <w:color w:val="000000"/>
        </w:rPr>
        <w:t xml:space="preserve"> brink of wrapping up the business to closure in 1998 when the Senior IT Manager of </w:t>
      </w:r>
      <w:proofErr w:type="spellStart"/>
      <w:r>
        <w:rPr>
          <w:rFonts w:ascii="Arial" w:eastAsia="Arial" w:hAnsi="Arial" w:cs="Arial"/>
          <w:color w:val="000000"/>
        </w:rPr>
        <w:t>Utusan</w:t>
      </w:r>
      <w:proofErr w:type="spellEnd"/>
      <w:r>
        <w:rPr>
          <w:rFonts w:ascii="Arial" w:eastAsia="Arial" w:hAnsi="Arial" w:cs="Arial"/>
          <w:color w:val="000000"/>
        </w:rPr>
        <w:t xml:space="preserve"> decided to do damage control on the company. Upon the appointment as the Operations Controller, each business </w:t>
      </w:r>
      <w:r>
        <w:rPr>
          <w:rFonts w:ascii="Arial" w:eastAsia="Arial" w:hAnsi="Arial" w:cs="Arial"/>
        </w:rPr>
        <w:t>process</w:t>
      </w:r>
      <w:r>
        <w:rPr>
          <w:rFonts w:ascii="Arial" w:eastAsia="Arial" w:hAnsi="Arial" w:cs="Arial"/>
          <w:color w:val="000000"/>
        </w:rPr>
        <w:t xml:space="preserve"> </w:t>
      </w:r>
      <w:r>
        <w:rPr>
          <w:rFonts w:ascii="Arial" w:eastAsia="Arial" w:hAnsi="Arial" w:cs="Arial"/>
        </w:rPr>
        <w:t>was</w:t>
      </w:r>
      <w:r>
        <w:rPr>
          <w:rFonts w:ascii="Arial" w:eastAsia="Arial" w:hAnsi="Arial" w:cs="Arial"/>
          <w:color w:val="000000"/>
        </w:rPr>
        <w:t xml:space="preserve"> scrutinized rigorously and a solution to rectify the problem was given. </w:t>
      </w:r>
      <w:proofErr w:type="spellStart"/>
      <w:r>
        <w:rPr>
          <w:rFonts w:ascii="Arial" w:eastAsia="Arial" w:hAnsi="Arial" w:cs="Arial"/>
          <w:color w:val="000000"/>
        </w:rPr>
        <w:t>Utusan</w:t>
      </w:r>
      <w:proofErr w:type="spellEnd"/>
      <w:r>
        <w:rPr>
          <w:rFonts w:ascii="Arial" w:eastAsia="Arial" w:hAnsi="Arial" w:cs="Arial"/>
          <w:color w:val="000000"/>
        </w:rPr>
        <w:t xml:space="preserve"> Multimedia grew its revenue from RM 30,000 a month to RM 3 </w:t>
      </w:r>
      <w:proofErr w:type="gramStart"/>
      <w:r>
        <w:rPr>
          <w:rFonts w:ascii="Arial" w:eastAsia="Arial" w:hAnsi="Arial" w:cs="Arial"/>
          <w:color w:val="000000"/>
        </w:rPr>
        <w:t>Million</w:t>
      </w:r>
      <w:proofErr w:type="gramEnd"/>
      <w:r>
        <w:rPr>
          <w:rFonts w:ascii="Arial" w:eastAsia="Arial" w:hAnsi="Arial" w:cs="Arial"/>
          <w:color w:val="000000"/>
        </w:rPr>
        <w:t xml:space="preserve"> in 3 </w:t>
      </w:r>
      <w:r>
        <w:rPr>
          <w:rFonts w:ascii="Arial" w:eastAsia="Arial" w:hAnsi="Arial" w:cs="Arial"/>
        </w:rPr>
        <w:t>months'</w:t>
      </w:r>
      <w:r>
        <w:rPr>
          <w:rFonts w:ascii="Arial" w:eastAsia="Arial" w:hAnsi="Arial" w:cs="Arial"/>
          <w:color w:val="000000"/>
        </w:rPr>
        <w:t xml:space="preserve"> time. </w:t>
      </w:r>
    </w:p>
    <w:p w14:paraId="1E021B14" w14:textId="77777777" w:rsidR="00D57817" w:rsidRDefault="00000000">
      <w:pPr>
        <w:numPr>
          <w:ilvl w:val="0"/>
          <w:numId w:val="18"/>
        </w:numPr>
        <w:pBdr>
          <w:top w:val="nil"/>
          <w:left w:val="nil"/>
          <w:bottom w:val="nil"/>
          <w:right w:val="nil"/>
          <w:between w:val="nil"/>
        </w:pBdr>
        <w:tabs>
          <w:tab w:val="left" w:pos="540"/>
        </w:tabs>
        <w:ind w:left="540" w:hanging="540"/>
        <w:jc w:val="left"/>
        <w:rPr>
          <w:color w:val="000000"/>
        </w:rPr>
      </w:pPr>
      <w:proofErr w:type="spellStart"/>
      <w:r>
        <w:rPr>
          <w:rFonts w:ascii="Arial" w:eastAsia="Arial" w:hAnsi="Arial" w:cs="Arial"/>
          <w:color w:val="000000"/>
        </w:rPr>
        <w:t>Utusan</w:t>
      </w:r>
      <w:proofErr w:type="spellEnd"/>
      <w:r>
        <w:rPr>
          <w:rFonts w:ascii="Arial" w:eastAsia="Arial" w:hAnsi="Arial" w:cs="Arial"/>
          <w:color w:val="000000"/>
        </w:rPr>
        <w:t xml:space="preserve"> Multimedia </w:t>
      </w:r>
      <w:proofErr w:type="spellStart"/>
      <w:r>
        <w:rPr>
          <w:rFonts w:ascii="Arial" w:eastAsia="Arial" w:hAnsi="Arial" w:cs="Arial"/>
          <w:color w:val="000000"/>
        </w:rPr>
        <w:t>Sdn</w:t>
      </w:r>
      <w:proofErr w:type="spellEnd"/>
      <w:r>
        <w:rPr>
          <w:rFonts w:ascii="Arial" w:eastAsia="Arial" w:hAnsi="Arial" w:cs="Arial"/>
          <w:color w:val="000000"/>
        </w:rPr>
        <w:t xml:space="preserve"> </w:t>
      </w:r>
      <w:proofErr w:type="spellStart"/>
      <w:r>
        <w:rPr>
          <w:rFonts w:ascii="Arial" w:eastAsia="Arial" w:hAnsi="Arial" w:cs="Arial"/>
          <w:color w:val="000000"/>
        </w:rPr>
        <w:t>Bhd</w:t>
      </w:r>
      <w:proofErr w:type="spellEnd"/>
      <w:r>
        <w:rPr>
          <w:rFonts w:ascii="Arial" w:eastAsia="Arial" w:hAnsi="Arial" w:cs="Arial"/>
          <w:color w:val="000000"/>
        </w:rPr>
        <w:t xml:space="preserve"> was identified by </w:t>
      </w:r>
      <w:proofErr w:type="spellStart"/>
      <w:r>
        <w:rPr>
          <w:rFonts w:ascii="Arial" w:eastAsia="Arial" w:hAnsi="Arial" w:cs="Arial"/>
          <w:color w:val="000000"/>
        </w:rPr>
        <w:t>AsiaOnline</w:t>
      </w:r>
      <w:proofErr w:type="spellEnd"/>
      <w:r>
        <w:rPr>
          <w:rFonts w:ascii="Arial" w:eastAsia="Arial" w:hAnsi="Arial" w:cs="Arial"/>
          <w:color w:val="000000"/>
        </w:rPr>
        <w:t xml:space="preserve"> (NASDAQ) Ltd as a potential acquisition, hence due diligence was </w:t>
      </w:r>
      <w:proofErr w:type="gramStart"/>
      <w:r>
        <w:rPr>
          <w:rFonts w:ascii="Arial" w:eastAsia="Arial" w:hAnsi="Arial" w:cs="Arial"/>
          <w:color w:val="000000"/>
        </w:rPr>
        <w:t>set</w:t>
      </w:r>
      <w:proofErr w:type="gramEnd"/>
      <w:r>
        <w:rPr>
          <w:rFonts w:ascii="Arial" w:eastAsia="Arial" w:hAnsi="Arial" w:cs="Arial"/>
          <w:color w:val="000000"/>
        </w:rPr>
        <w:t xml:space="preserve"> and the company was acquired in February 2000. Its name was changed to </w:t>
      </w:r>
      <w:proofErr w:type="spellStart"/>
      <w:r>
        <w:rPr>
          <w:rFonts w:ascii="Arial" w:eastAsia="Arial" w:hAnsi="Arial" w:cs="Arial"/>
          <w:color w:val="000000"/>
        </w:rPr>
        <w:t>AsiaOnline</w:t>
      </w:r>
      <w:proofErr w:type="spellEnd"/>
      <w:r>
        <w:rPr>
          <w:rFonts w:ascii="Arial" w:eastAsia="Arial" w:hAnsi="Arial" w:cs="Arial"/>
          <w:color w:val="000000"/>
        </w:rPr>
        <w:t xml:space="preserve"> </w:t>
      </w:r>
      <w:proofErr w:type="spellStart"/>
      <w:r>
        <w:rPr>
          <w:rFonts w:ascii="Arial" w:eastAsia="Arial" w:hAnsi="Arial" w:cs="Arial"/>
          <w:color w:val="000000"/>
        </w:rPr>
        <w:t>Utusan</w:t>
      </w:r>
      <w:proofErr w:type="spellEnd"/>
      <w:r>
        <w:rPr>
          <w:rFonts w:ascii="Arial" w:eastAsia="Arial" w:hAnsi="Arial" w:cs="Arial"/>
          <w:color w:val="000000"/>
        </w:rPr>
        <w:t xml:space="preserve"> </w:t>
      </w:r>
      <w:proofErr w:type="spellStart"/>
      <w:r>
        <w:rPr>
          <w:rFonts w:ascii="Arial" w:eastAsia="Arial" w:hAnsi="Arial" w:cs="Arial"/>
          <w:color w:val="000000"/>
        </w:rPr>
        <w:t>Sdn</w:t>
      </w:r>
      <w:proofErr w:type="spellEnd"/>
      <w:r>
        <w:rPr>
          <w:rFonts w:ascii="Arial" w:eastAsia="Arial" w:hAnsi="Arial" w:cs="Arial"/>
          <w:color w:val="000000"/>
        </w:rPr>
        <w:t xml:space="preserve"> Bhd.</w:t>
      </w:r>
    </w:p>
    <w:tbl>
      <w:tblPr>
        <w:tblStyle w:val="a2"/>
        <w:tblW w:w="9081" w:type="dxa"/>
        <w:tblInd w:w="-101" w:type="dxa"/>
        <w:tblLayout w:type="fixed"/>
        <w:tblLook w:val="0000" w:firstRow="0" w:lastRow="0" w:firstColumn="0" w:lastColumn="0" w:noHBand="0" w:noVBand="0"/>
      </w:tblPr>
      <w:tblGrid>
        <w:gridCol w:w="236"/>
        <w:gridCol w:w="8845"/>
      </w:tblGrid>
      <w:tr w:rsidR="00D57817" w14:paraId="3FC3B1CE" w14:textId="77777777">
        <w:trPr>
          <w:trHeight w:val="140"/>
        </w:trPr>
        <w:tc>
          <w:tcPr>
            <w:tcW w:w="9081" w:type="dxa"/>
            <w:gridSpan w:val="2"/>
            <w:tcMar>
              <w:top w:w="55" w:type="dxa"/>
              <w:left w:w="55" w:type="dxa"/>
              <w:bottom w:w="55" w:type="dxa"/>
              <w:right w:w="55" w:type="dxa"/>
            </w:tcMar>
          </w:tcPr>
          <w:p w14:paraId="51D58064" w14:textId="77777777" w:rsidR="00D57817" w:rsidRDefault="00000000">
            <w:pPr>
              <w:jc w:val="right"/>
              <w:rPr>
                <w:rFonts w:ascii="Arial" w:eastAsia="Arial" w:hAnsi="Arial" w:cs="Arial"/>
                <w:color w:val="000000"/>
              </w:rPr>
            </w:pPr>
            <w:r>
              <w:rPr>
                <w:rFonts w:ascii="Arial" w:eastAsia="Arial" w:hAnsi="Arial" w:cs="Arial"/>
                <w:noProof/>
              </w:rPr>
              <w:drawing>
                <wp:inline distT="114300" distB="114300" distL="114300" distR="114300" wp14:anchorId="1392F3CF" wp14:editId="07A013E9">
                  <wp:extent cx="2273413" cy="585788"/>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2273413" cy="585788"/>
                          </a:xfrm>
                          <a:prstGeom prst="rect">
                            <a:avLst/>
                          </a:prstGeom>
                          <a:ln/>
                        </pic:spPr>
                      </pic:pic>
                    </a:graphicData>
                  </a:graphic>
                </wp:inline>
              </w:drawing>
            </w:r>
          </w:p>
          <w:p w14:paraId="06AB6A07" w14:textId="77777777" w:rsidR="00D57817" w:rsidRDefault="00000000">
            <w:r>
              <w:rPr>
                <w:rFonts w:ascii="Arial" w:eastAsia="Arial" w:hAnsi="Arial" w:cs="Arial"/>
                <w:i/>
              </w:rPr>
              <w:t xml:space="preserve">Senior IT Executive - </w:t>
            </w:r>
            <w:proofErr w:type="spellStart"/>
            <w:r>
              <w:rPr>
                <w:rFonts w:ascii="Arial" w:eastAsia="Arial" w:hAnsi="Arial" w:cs="Arial"/>
                <w:i/>
              </w:rPr>
              <w:t>Utusan</w:t>
            </w:r>
            <w:proofErr w:type="spellEnd"/>
            <w:r>
              <w:rPr>
                <w:rFonts w:ascii="Arial" w:eastAsia="Arial" w:hAnsi="Arial" w:cs="Arial"/>
                <w:i/>
              </w:rPr>
              <w:t xml:space="preserve"> </w:t>
            </w:r>
            <w:proofErr w:type="spellStart"/>
            <w:r>
              <w:rPr>
                <w:rFonts w:ascii="Arial" w:eastAsia="Arial" w:hAnsi="Arial" w:cs="Arial"/>
                <w:i/>
              </w:rPr>
              <w:t>Melayu</w:t>
            </w:r>
            <w:proofErr w:type="spellEnd"/>
            <w:r>
              <w:rPr>
                <w:rFonts w:ascii="Arial" w:eastAsia="Arial" w:hAnsi="Arial" w:cs="Arial"/>
                <w:i/>
              </w:rPr>
              <w:t xml:space="preserve"> (M) </w:t>
            </w:r>
            <w:proofErr w:type="spellStart"/>
            <w:r>
              <w:rPr>
                <w:rFonts w:ascii="Arial" w:eastAsia="Arial" w:hAnsi="Arial" w:cs="Arial"/>
                <w:i/>
              </w:rPr>
              <w:t>Bhd</w:t>
            </w:r>
            <w:proofErr w:type="spellEnd"/>
            <w:r>
              <w:rPr>
                <w:rFonts w:ascii="Arial" w:eastAsia="Arial" w:hAnsi="Arial" w:cs="Arial"/>
                <w:i/>
              </w:rPr>
              <w:tab/>
            </w:r>
            <w:r>
              <w:rPr>
                <w:rFonts w:ascii="Arial" w:eastAsia="Arial" w:hAnsi="Arial" w:cs="Arial"/>
              </w:rPr>
              <w:tab/>
            </w:r>
          </w:p>
          <w:p w14:paraId="790F3F05" w14:textId="77777777" w:rsidR="00D57817" w:rsidRDefault="00000000">
            <w:pPr>
              <w:rPr>
                <w:rFonts w:ascii="Arial" w:eastAsia="Arial" w:hAnsi="Arial" w:cs="Arial"/>
              </w:rPr>
            </w:pPr>
            <w:proofErr w:type="spellStart"/>
            <w:r>
              <w:rPr>
                <w:rFonts w:ascii="Arial" w:eastAsia="Arial" w:hAnsi="Arial" w:cs="Arial"/>
                <w:b/>
              </w:rPr>
              <w:t>Utusan</w:t>
            </w:r>
            <w:proofErr w:type="spellEnd"/>
            <w:r>
              <w:rPr>
                <w:rFonts w:ascii="Arial" w:eastAsia="Arial" w:hAnsi="Arial" w:cs="Arial"/>
                <w:b/>
              </w:rPr>
              <w:t xml:space="preserve"> Group</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Nov 1998– Jan 2000</w:t>
            </w:r>
          </w:p>
          <w:p w14:paraId="58F190A9" w14:textId="77777777" w:rsidR="00D57817" w:rsidRDefault="00D57817">
            <w:pPr>
              <w:pBdr>
                <w:top w:val="nil"/>
                <w:left w:val="nil"/>
                <w:bottom w:val="nil"/>
                <w:right w:val="nil"/>
                <w:between w:val="nil"/>
              </w:pBdr>
              <w:jc w:val="left"/>
              <w:rPr>
                <w:rFonts w:ascii="Arial" w:eastAsia="Arial" w:hAnsi="Arial" w:cs="Arial"/>
                <w:color w:val="000000"/>
              </w:rPr>
            </w:pPr>
          </w:p>
          <w:p w14:paraId="46478853" w14:textId="77777777" w:rsidR="00D57817" w:rsidRDefault="00D57817">
            <w:pPr>
              <w:pBdr>
                <w:top w:val="nil"/>
                <w:left w:val="nil"/>
                <w:bottom w:val="nil"/>
                <w:right w:val="nil"/>
                <w:between w:val="nil"/>
              </w:pBdr>
              <w:jc w:val="left"/>
              <w:rPr>
                <w:rFonts w:ascii="Arial" w:eastAsia="Arial" w:hAnsi="Arial" w:cs="Arial"/>
                <w:color w:val="000000"/>
              </w:rPr>
            </w:pPr>
          </w:p>
          <w:p w14:paraId="4145A554" w14:textId="77777777" w:rsidR="00D57817" w:rsidRDefault="00000000">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lastRenderedPageBreak/>
              <w:t xml:space="preserve">Headed the Networking, Support &amp; Infrastructure Section, under the Information Technology Department of </w:t>
            </w:r>
            <w:proofErr w:type="spellStart"/>
            <w:r>
              <w:rPr>
                <w:rFonts w:ascii="Arial" w:eastAsia="Arial" w:hAnsi="Arial" w:cs="Arial"/>
                <w:color w:val="000000"/>
              </w:rPr>
              <w:t>Utusan</w:t>
            </w:r>
            <w:proofErr w:type="spellEnd"/>
            <w:r>
              <w:rPr>
                <w:rFonts w:ascii="Arial" w:eastAsia="Arial" w:hAnsi="Arial" w:cs="Arial"/>
                <w:color w:val="000000"/>
              </w:rPr>
              <w:t xml:space="preserve"> </w:t>
            </w:r>
            <w:proofErr w:type="spellStart"/>
            <w:r>
              <w:rPr>
                <w:rFonts w:ascii="Arial" w:eastAsia="Arial" w:hAnsi="Arial" w:cs="Arial"/>
                <w:color w:val="000000"/>
              </w:rPr>
              <w:t>Melayu</w:t>
            </w:r>
            <w:proofErr w:type="spellEnd"/>
            <w:r>
              <w:rPr>
                <w:rFonts w:ascii="Arial" w:eastAsia="Arial" w:hAnsi="Arial" w:cs="Arial"/>
                <w:color w:val="000000"/>
              </w:rPr>
              <w:t xml:space="preserve"> (M) Bhd. The Section is comprised </w:t>
            </w:r>
            <w:proofErr w:type="gramStart"/>
            <w:r>
              <w:rPr>
                <w:rFonts w:ascii="Arial" w:eastAsia="Arial" w:hAnsi="Arial" w:cs="Arial"/>
                <w:color w:val="000000"/>
              </w:rPr>
              <w:t>of  5</w:t>
            </w:r>
            <w:proofErr w:type="gramEnd"/>
            <w:r>
              <w:rPr>
                <w:rFonts w:ascii="Arial" w:eastAsia="Arial" w:hAnsi="Arial" w:cs="Arial"/>
                <w:color w:val="000000"/>
              </w:rPr>
              <w:t xml:space="preserve"> personnel with duties among others to:</w:t>
            </w:r>
          </w:p>
          <w:p w14:paraId="27E464CE" w14:textId="77777777" w:rsidR="00D57817" w:rsidRDefault="00000000">
            <w:pPr>
              <w:numPr>
                <w:ilvl w:val="0"/>
                <w:numId w:val="1"/>
              </w:numPr>
              <w:jc w:val="left"/>
            </w:pPr>
            <w:r>
              <w:rPr>
                <w:rFonts w:ascii="Arial" w:eastAsia="Arial" w:hAnsi="Arial" w:cs="Arial"/>
              </w:rPr>
              <w:t xml:space="preserve">Handle User support services and technical support for 300 - 500 PCs, Servers on various OS, Networking, Cabling, and peripherals on the overall of </w:t>
            </w:r>
            <w:proofErr w:type="spellStart"/>
            <w:r>
              <w:rPr>
                <w:rFonts w:ascii="Arial" w:eastAsia="Arial" w:hAnsi="Arial" w:cs="Arial"/>
              </w:rPr>
              <w:t>Utusan's</w:t>
            </w:r>
            <w:proofErr w:type="spellEnd"/>
            <w:r>
              <w:rPr>
                <w:rFonts w:ascii="Arial" w:eastAsia="Arial" w:hAnsi="Arial" w:cs="Arial"/>
              </w:rPr>
              <w:t xml:space="preserve"> Network using IBM - Tivoli Network Management system.</w:t>
            </w:r>
          </w:p>
          <w:p w14:paraId="7FFBEBC7" w14:textId="77777777" w:rsidR="00D57817" w:rsidRDefault="00000000">
            <w:pPr>
              <w:numPr>
                <w:ilvl w:val="0"/>
                <w:numId w:val="1"/>
              </w:numPr>
              <w:jc w:val="left"/>
            </w:pPr>
            <w:r>
              <w:rPr>
                <w:rFonts w:ascii="Arial" w:eastAsia="Arial" w:hAnsi="Arial" w:cs="Arial"/>
              </w:rPr>
              <w:t>Handle the Network &amp; Application (</w:t>
            </w:r>
            <w:proofErr w:type="spellStart"/>
            <w:r>
              <w:rPr>
                <w:rFonts w:ascii="Arial" w:eastAsia="Arial" w:hAnsi="Arial" w:cs="Arial"/>
              </w:rPr>
              <w:t>Eskonet</w:t>
            </w:r>
            <w:proofErr w:type="spellEnd"/>
            <w:r>
              <w:rPr>
                <w:rFonts w:ascii="Arial" w:eastAsia="Arial" w:hAnsi="Arial" w:cs="Arial"/>
              </w:rPr>
              <w:t xml:space="preserve"> Systems) for all </w:t>
            </w:r>
            <w:proofErr w:type="gramStart"/>
            <w:r>
              <w:rPr>
                <w:rFonts w:ascii="Arial" w:eastAsia="Arial" w:hAnsi="Arial" w:cs="Arial"/>
              </w:rPr>
              <w:t>9 network</w:t>
            </w:r>
            <w:proofErr w:type="gramEnd"/>
            <w:r>
              <w:rPr>
                <w:rFonts w:ascii="Arial" w:eastAsia="Arial" w:hAnsi="Arial" w:cs="Arial"/>
              </w:rPr>
              <w:t xml:space="preserve"> newspaper and magazine printing plant facilities.</w:t>
            </w:r>
          </w:p>
          <w:p w14:paraId="7E91334A" w14:textId="77777777" w:rsidR="00D57817" w:rsidRDefault="00000000">
            <w:pPr>
              <w:numPr>
                <w:ilvl w:val="0"/>
                <w:numId w:val="1"/>
              </w:numPr>
              <w:jc w:val="left"/>
            </w:pPr>
            <w:r>
              <w:rPr>
                <w:rFonts w:ascii="Arial" w:eastAsia="Arial" w:hAnsi="Arial" w:cs="Arial"/>
              </w:rPr>
              <w:t>Handle the reporter's network through dial-up servers on Shiva's RAS (Remote Access Servers) Device.</w:t>
            </w:r>
          </w:p>
          <w:p w14:paraId="2369A3C8" w14:textId="77777777" w:rsidR="00D57817" w:rsidRDefault="00000000">
            <w:pPr>
              <w:numPr>
                <w:ilvl w:val="0"/>
                <w:numId w:val="1"/>
              </w:numPr>
              <w:jc w:val="left"/>
            </w:pPr>
            <w:r>
              <w:rPr>
                <w:rFonts w:ascii="Arial" w:eastAsia="Arial" w:hAnsi="Arial" w:cs="Arial"/>
              </w:rPr>
              <w:t>Administer Virtual Library where the images are kept for archival on SUN Ultra Unix system on Solaris 2.6 with KE Image Database Systems</w:t>
            </w:r>
          </w:p>
          <w:p w14:paraId="26BCF9E9" w14:textId="77777777" w:rsidR="00D57817" w:rsidRDefault="00000000">
            <w:pPr>
              <w:numPr>
                <w:ilvl w:val="0"/>
                <w:numId w:val="1"/>
              </w:numPr>
              <w:jc w:val="left"/>
            </w:pPr>
            <w:r>
              <w:rPr>
                <w:rFonts w:ascii="Arial" w:eastAsia="Arial" w:hAnsi="Arial" w:cs="Arial"/>
              </w:rPr>
              <w:t xml:space="preserve">Handle the Network and the marketing system on VAX/VMS V5.5 on IBM Servers the system is named as the </w:t>
            </w:r>
            <w:proofErr w:type="spellStart"/>
            <w:r>
              <w:rPr>
                <w:rFonts w:ascii="Arial" w:eastAsia="Arial" w:hAnsi="Arial" w:cs="Arial"/>
              </w:rPr>
              <w:t>Cybergraphics</w:t>
            </w:r>
            <w:proofErr w:type="spellEnd"/>
            <w:r>
              <w:rPr>
                <w:rFonts w:ascii="Arial" w:eastAsia="Arial" w:hAnsi="Arial" w:cs="Arial"/>
              </w:rPr>
              <w:t xml:space="preserve"> systems.</w:t>
            </w:r>
          </w:p>
          <w:p w14:paraId="3ACC39B5" w14:textId="77777777" w:rsidR="00D57817" w:rsidRDefault="00000000">
            <w:pPr>
              <w:numPr>
                <w:ilvl w:val="0"/>
                <w:numId w:val="1"/>
              </w:numPr>
              <w:jc w:val="left"/>
            </w:pPr>
            <w:r>
              <w:rPr>
                <w:rFonts w:ascii="Arial" w:eastAsia="Arial" w:hAnsi="Arial" w:cs="Arial"/>
              </w:rPr>
              <w:t xml:space="preserve">Maintain and administer the </w:t>
            </w:r>
            <w:proofErr w:type="spellStart"/>
            <w:r>
              <w:rPr>
                <w:rFonts w:ascii="Arial" w:eastAsia="Arial" w:hAnsi="Arial" w:cs="Arial"/>
              </w:rPr>
              <w:t>Utusan</w:t>
            </w:r>
            <w:proofErr w:type="spellEnd"/>
            <w:r>
              <w:rPr>
                <w:rFonts w:ascii="Arial" w:eastAsia="Arial" w:hAnsi="Arial" w:cs="Arial"/>
              </w:rPr>
              <w:t xml:space="preserve"> Online Web servers on ALR Quad revolution 6X6, 6 Pentium-Pro Processors, 1,024,000 bytes RAM Web Server running Windows-NT, IIS 3.0.</w:t>
            </w:r>
          </w:p>
          <w:p w14:paraId="47CEBB55" w14:textId="77777777" w:rsidR="00D57817" w:rsidRDefault="00000000">
            <w:pPr>
              <w:numPr>
                <w:ilvl w:val="0"/>
                <w:numId w:val="1"/>
              </w:numPr>
              <w:jc w:val="left"/>
            </w:pPr>
            <w:r>
              <w:rPr>
                <w:rFonts w:ascii="Arial" w:eastAsia="Arial" w:hAnsi="Arial" w:cs="Arial"/>
              </w:rPr>
              <w:t xml:space="preserve">Maintain and administer the </w:t>
            </w:r>
            <w:proofErr w:type="spellStart"/>
            <w:r>
              <w:rPr>
                <w:rFonts w:ascii="Arial" w:eastAsia="Arial" w:hAnsi="Arial" w:cs="Arial"/>
              </w:rPr>
              <w:t>Utusan</w:t>
            </w:r>
            <w:proofErr w:type="spellEnd"/>
            <w:r>
              <w:rPr>
                <w:rFonts w:ascii="Arial" w:eastAsia="Arial" w:hAnsi="Arial" w:cs="Arial"/>
              </w:rPr>
              <w:t xml:space="preserve"> </w:t>
            </w:r>
            <w:proofErr w:type="spellStart"/>
            <w:r>
              <w:rPr>
                <w:rFonts w:ascii="Arial" w:eastAsia="Arial" w:hAnsi="Arial" w:cs="Arial"/>
              </w:rPr>
              <w:t>Jaring's</w:t>
            </w:r>
            <w:proofErr w:type="spellEnd"/>
            <w:r>
              <w:rPr>
                <w:rFonts w:ascii="Arial" w:eastAsia="Arial" w:hAnsi="Arial" w:cs="Arial"/>
              </w:rPr>
              <w:t xml:space="preserve"> Web Hosting servers on ALR Quad revolution 4X</w:t>
            </w:r>
            <w:proofErr w:type="gramStart"/>
            <w:r>
              <w:rPr>
                <w:rFonts w:ascii="Arial" w:eastAsia="Arial" w:hAnsi="Arial" w:cs="Arial"/>
              </w:rPr>
              <w:t>4 ,</w:t>
            </w:r>
            <w:proofErr w:type="gramEnd"/>
            <w:r>
              <w:rPr>
                <w:rFonts w:ascii="Arial" w:eastAsia="Arial" w:hAnsi="Arial" w:cs="Arial"/>
              </w:rPr>
              <w:t xml:space="preserve"> 4 Pentium-Pro Processors, 256,000 bytes RAM Web Server running Windows-NT, IIS 3.0. External Email servers on Netscape Mail and Linux 4.2 for the external DNS for up to 300 clients.</w:t>
            </w:r>
          </w:p>
          <w:p w14:paraId="60F578E7" w14:textId="77777777" w:rsidR="00D57817" w:rsidRDefault="00000000">
            <w:pPr>
              <w:numPr>
                <w:ilvl w:val="0"/>
                <w:numId w:val="1"/>
              </w:numPr>
              <w:jc w:val="left"/>
            </w:pPr>
            <w:r>
              <w:rPr>
                <w:rFonts w:ascii="Arial" w:eastAsia="Arial" w:hAnsi="Arial" w:cs="Arial"/>
              </w:rPr>
              <w:t>Maintain and administer the Intranet servers on ALR Quad revolution 4X4, 4 Pentium-Pro Processors, 256,000 bytes RAM Web Server running Windows-NT, IIS 3.0 on MS-SQL 6.5, Email server on MS-Exchange 5.0.</w:t>
            </w:r>
          </w:p>
          <w:p w14:paraId="442C2BA1" w14:textId="77777777" w:rsidR="00D57817" w:rsidRDefault="00000000">
            <w:pPr>
              <w:numPr>
                <w:ilvl w:val="0"/>
                <w:numId w:val="1"/>
              </w:numPr>
              <w:jc w:val="left"/>
            </w:pPr>
            <w:r>
              <w:rPr>
                <w:rFonts w:ascii="Arial" w:eastAsia="Arial" w:hAnsi="Arial" w:cs="Arial"/>
              </w:rPr>
              <w:t xml:space="preserve">Develop and update Intranet workflow applications from time to time upon demand from end users based on traditional Microsoft ASP scripts. </w:t>
            </w:r>
          </w:p>
          <w:p w14:paraId="6D92A709" w14:textId="77777777" w:rsidR="00D57817" w:rsidRDefault="00000000">
            <w:pPr>
              <w:numPr>
                <w:ilvl w:val="0"/>
                <w:numId w:val="1"/>
              </w:numPr>
              <w:jc w:val="left"/>
            </w:pPr>
            <w:r>
              <w:rPr>
                <w:rFonts w:ascii="Arial" w:eastAsia="Arial" w:hAnsi="Arial" w:cs="Arial"/>
              </w:rPr>
              <w:t xml:space="preserve">Lead the Y2K Project implementation for desktops, servers, and networks. Managing the Y2K Project for the Group’s 29 branches throughout the country.  </w:t>
            </w:r>
          </w:p>
          <w:p w14:paraId="2E1F0586" w14:textId="77777777" w:rsidR="00D57817" w:rsidRDefault="00D57817">
            <w:pPr>
              <w:pBdr>
                <w:top w:val="nil"/>
                <w:left w:val="nil"/>
                <w:bottom w:val="nil"/>
                <w:right w:val="nil"/>
                <w:between w:val="nil"/>
              </w:pBdr>
              <w:jc w:val="left"/>
              <w:rPr>
                <w:rFonts w:ascii="Arial" w:eastAsia="Arial" w:hAnsi="Arial" w:cs="Arial"/>
                <w:color w:val="000000"/>
              </w:rPr>
            </w:pPr>
          </w:p>
          <w:p w14:paraId="7723A5E4" w14:textId="77777777" w:rsidR="00D57817" w:rsidRDefault="00000000">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Team Contribution:</w:t>
            </w:r>
          </w:p>
          <w:p w14:paraId="2DA00F38" w14:textId="77777777" w:rsidR="00D57817" w:rsidRDefault="00D57817">
            <w:pPr>
              <w:pBdr>
                <w:top w:val="nil"/>
                <w:left w:val="nil"/>
                <w:bottom w:val="nil"/>
                <w:right w:val="nil"/>
                <w:between w:val="nil"/>
              </w:pBdr>
              <w:jc w:val="left"/>
              <w:rPr>
                <w:rFonts w:ascii="Arial" w:eastAsia="Arial" w:hAnsi="Arial" w:cs="Arial"/>
                <w:color w:val="000000"/>
              </w:rPr>
            </w:pPr>
          </w:p>
          <w:p w14:paraId="7074A6B1" w14:textId="77777777" w:rsidR="00D57817" w:rsidRDefault="00000000">
            <w:pPr>
              <w:numPr>
                <w:ilvl w:val="0"/>
                <w:numId w:val="1"/>
              </w:numPr>
              <w:jc w:val="left"/>
            </w:pPr>
            <w:r>
              <w:rPr>
                <w:rFonts w:ascii="Arial" w:eastAsia="Arial" w:hAnsi="Arial" w:cs="Arial"/>
              </w:rPr>
              <w:t xml:space="preserve">Although there were many areas to support, the IT team remained small and dedicated to managing such a critical and important system to the company. A minute of downtime would cause RM Millions in losses to the company’s revenue. With the right attitude, the </w:t>
            </w:r>
            <w:proofErr w:type="spellStart"/>
            <w:r>
              <w:rPr>
                <w:rFonts w:ascii="Arial" w:eastAsia="Arial" w:hAnsi="Arial" w:cs="Arial"/>
              </w:rPr>
              <w:t>Utusan</w:t>
            </w:r>
            <w:proofErr w:type="spellEnd"/>
            <w:r>
              <w:rPr>
                <w:rFonts w:ascii="Arial" w:eastAsia="Arial" w:hAnsi="Arial" w:cs="Arial"/>
              </w:rPr>
              <w:t xml:space="preserve"> Group managed to cut down excessive IT cost for the year.</w:t>
            </w:r>
          </w:p>
          <w:p w14:paraId="462BBBDA" w14:textId="77777777" w:rsidR="00D57817" w:rsidRDefault="00D57817">
            <w:pPr>
              <w:tabs>
                <w:tab w:val="left" w:pos="720"/>
                <w:tab w:val="left" w:pos="1440"/>
                <w:tab w:val="left" w:pos="2160"/>
                <w:tab w:val="left" w:pos="2880"/>
                <w:tab w:val="left" w:pos="3600"/>
                <w:tab w:val="left" w:pos="4320"/>
                <w:tab w:val="left" w:pos="5040"/>
                <w:tab w:val="left" w:pos="5760"/>
                <w:tab w:val="left" w:pos="6244"/>
              </w:tabs>
              <w:rPr>
                <w:rFonts w:ascii="Arial" w:eastAsia="Arial" w:hAnsi="Arial" w:cs="Arial"/>
              </w:rPr>
            </w:pPr>
          </w:p>
          <w:p w14:paraId="16D2753C" w14:textId="77777777" w:rsidR="00D57817" w:rsidRDefault="00D57817">
            <w:pPr>
              <w:tabs>
                <w:tab w:val="left" w:pos="720"/>
                <w:tab w:val="left" w:pos="1440"/>
                <w:tab w:val="left" w:pos="2160"/>
                <w:tab w:val="left" w:pos="2880"/>
                <w:tab w:val="left" w:pos="3600"/>
                <w:tab w:val="left" w:pos="4320"/>
                <w:tab w:val="left" w:pos="5040"/>
                <w:tab w:val="left" w:pos="5760"/>
                <w:tab w:val="left" w:pos="6244"/>
              </w:tabs>
              <w:rPr>
                <w:rFonts w:ascii="Arial" w:eastAsia="Arial" w:hAnsi="Arial" w:cs="Arial"/>
              </w:rPr>
            </w:pPr>
          </w:p>
          <w:p w14:paraId="22E84CE0" w14:textId="77777777" w:rsidR="00D57817" w:rsidRDefault="00D57817">
            <w:pPr>
              <w:tabs>
                <w:tab w:val="left" w:pos="720"/>
                <w:tab w:val="left" w:pos="1440"/>
                <w:tab w:val="left" w:pos="2160"/>
                <w:tab w:val="left" w:pos="2880"/>
                <w:tab w:val="left" w:pos="3600"/>
                <w:tab w:val="left" w:pos="4320"/>
                <w:tab w:val="left" w:pos="5040"/>
                <w:tab w:val="left" w:pos="5760"/>
                <w:tab w:val="left" w:pos="6244"/>
              </w:tabs>
              <w:rPr>
                <w:rFonts w:ascii="Arial" w:eastAsia="Arial" w:hAnsi="Arial" w:cs="Arial"/>
              </w:rPr>
            </w:pPr>
          </w:p>
          <w:p w14:paraId="44D9EB31" w14:textId="77777777" w:rsidR="00D57817" w:rsidRDefault="00D57817">
            <w:pPr>
              <w:tabs>
                <w:tab w:val="left" w:pos="720"/>
                <w:tab w:val="left" w:pos="1440"/>
                <w:tab w:val="left" w:pos="2160"/>
                <w:tab w:val="left" w:pos="2880"/>
                <w:tab w:val="left" w:pos="3600"/>
                <w:tab w:val="left" w:pos="4320"/>
                <w:tab w:val="left" w:pos="5040"/>
                <w:tab w:val="left" w:pos="5760"/>
                <w:tab w:val="left" w:pos="6244"/>
              </w:tabs>
              <w:rPr>
                <w:rFonts w:ascii="Arial" w:eastAsia="Arial" w:hAnsi="Arial" w:cs="Arial"/>
              </w:rPr>
            </w:pPr>
          </w:p>
          <w:p w14:paraId="77208B04" w14:textId="77777777" w:rsidR="00D57817" w:rsidRDefault="00D57817">
            <w:pPr>
              <w:tabs>
                <w:tab w:val="left" w:pos="720"/>
                <w:tab w:val="left" w:pos="1440"/>
                <w:tab w:val="left" w:pos="2160"/>
                <w:tab w:val="left" w:pos="2880"/>
                <w:tab w:val="left" w:pos="3600"/>
                <w:tab w:val="left" w:pos="4320"/>
                <w:tab w:val="left" w:pos="5040"/>
                <w:tab w:val="left" w:pos="5760"/>
                <w:tab w:val="left" w:pos="6244"/>
              </w:tabs>
              <w:rPr>
                <w:rFonts w:ascii="Arial" w:eastAsia="Arial" w:hAnsi="Arial" w:cs="Arial"/>
              </w:rPr>
            </w:pPr>
          </w:p>
          <w:p w14:paraId="36821EF3" w14:textId="77777777" w:rsidR="00D57817" w:rsidRDefault="00000000">
            <w:pPr>
              <w:tabs>
                <w:tab w:val="left" w:pos="720"/>
                <w:tab w:val="left" w:pos="1440"/>
                <w:tab w:val="left" w:pos="2160"/>
                <w:tab w:val="left" w:pos="2880"/>
                <w:tab w:val="left" w:pos="3600"/>
                <w:tab w:val="left" w:pos="4320"/>
                <w:tab w:val="left" w:pos="5040"/>
                <w:tab w:val="left" w:pos="5760"/>
                <w:tab w:val="left" w:pos="6244"/>
              </w:tabs>
              <w:jc w:val="right"/>
              <w:rPr>
                <w:rFonts w:ascii="Arial" w:eastAsia="Arial" w:hAnsi="Arial" w:cs="Arial"/>
              </w:rPr>
            </w:pPr>
            <w:r>
              <w:rPr>
                <w:rFonts w:ascii="Arial" w:eastAsia="Arial" w:hAnsi="Arial" w:cs="Arial"/>
                <w:noProof/>
              </w:rPr>
              <w:drawing>
                <wp:inline distT="114300" distB="114300" distL="114300" distR="114300" wp14:anchorId="23287E9B" wp14:editId="638DB32F">
                  <wp:extent cx="1862138" cy="474808"/>
                  <wp:effectExtent l="0" t="0" r="0" b="0"/>
                  <wp:docPr id="13" name="image5.png" descr="Screen Shot 2017-11-06 at 6.44.45 PM.png"/>
                  <wp:cNvGraphicFramePr/>
                  <a:graphic xmlns:a="http://schemas.openxmlformats.org/drawingml/2006/main">
                    <a:graphicData uri="http://schemas.openxmlformats.org/drawingml/2006/picture">
                      <pic:pic xmlns:pic="http://schemas.openxmlformats.org/drawingml/2006/picture">
                        <pic:nvPicPr>
                          <pic:cNvPr id="0" name="image5.png" descr="Screen Shot 2017-11-06 at 6.44.45 PM.png"/>
                          <pic:cNvPicPr preferRelativeResize="0"/>
                        </pic:nvPicPr>
                        <pic:blipFill>
                          <a:blip r:embed="rId21"/>
                          <a:srcRect/>
                          <a:stretch>
                            <a:fillRect/>
                          </a:stretch>
                        </pic:blipFill>
                        <pic:spPr>
                          <a:xfrm>
                            <a:off x="0" y="0"/>
                            <a:ext cx="1862138" cy="474808"/>
                          </a:xfrm>
                          <a:prstGeom prst="rect">
                            <a:avLst/>
                          </a:prstGeom>
                          <a:ln/>
                        </pic:spPr>
                      </pic:pic>
                    </a:graphicData>
                  </a:graphic>
                </wp:inline>
              </w:drawing>
            </w:r>
          </w:p>
          <w:p w14:paraId="38EA2BEA" w14:textId="77777777" w:rsidR="00D57817" w:rsidRDefault="00000000">
            <w:pPr>
              <w:tabs>
                <w:tab w:val="left" w:pos="720"/>
                <w:tab w:val="left" w:pos="1440"/>
                <w:tab w:val="left" w:pos="2160"/>
                <w:tab w:val="left" w:pos="2880"/>
                <w:tab w:val="left" w:pos="3600"/>
                <w:tab w:val="left" w:pos="4320"/>
                <w:tab w:val="left" w:pos="5040"/>
                <w:tab w:val="left" w:pos="5760"/>
                <w:tab w:val="left" w:pos="6244"/>
              </w:tabs>
            </w:pPr>
            <w:r>
              <w:rPr>
                <w:rFonts w:ascii="Arial" w:eastAsia="Arial" w:hAnsi="Arial" w:cs="Arial"/>
              </w:rPr>
              <w:t>Systems Administrator / Programmer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ab/>
            </w:r>
          </w:p>
          <w:p w14:paraId="0AA38F78" w14:textId="77777777" w:rsidR="00D57817" w:rsidRDefault="00000000">
            <w:r>
              <w:rPr>
                <w:rFonts w:ascii="Arial" w:eastAsia="Arial" w:hAnsi="Arial" w:cs="Arial"/>
                <w:b/>
              </w:rPr>
              <w:t xml:space="preserve">THB Asia Connect </w:t>
            </w:r>
            <w:proofErr w:type="spellStart"/>
            <w:r>
              <w:rPr>
                <w:rFonts w:ascii="Arial" w:eastAsia="Arial" w:hAnsi="Arial" w:cs="Arial"/>
                <w:b/>
              </w:rPr>
              <w:t>Sdn</w:t>
            </w:r>
            <w:proofErr w:type="spellEnd"/>
            <w:r>
              <w:rPr>
                <w:rFonts w:ascii="Arial" w:eastAsia="Arial" w:hAnsi="Arial" w:cs="Arial"/>
                <w:b/>
              </w:rPr>
              <w:t xml:space="preserve">. </w:t>
            </w:r>
            <w:proofErr w:type="spellStart"/>
            <w:r>
              <w:rPr>
                <w:rFonts w:ascii="Arial" w:eastAsia="Arial" w:hAnsi="Arial" w:cs="Arial"/>
                <w:b/>
              </w:rPr>
              <w:t>Bhd</w:t>
            </w:r>
            <w:proofErr w:type="spellEnd"/>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June 1997 – Oct 1998</w:t>
            </w:r>
          </w:p>
        </w:tc>
      </w:tr>
      <w:tr w:rsidR="00D57817" w14:paraId="041A18B9" w14:textId="77777777">
        <w:trPr>
          <w:trHeight w:val="3000"/>
        </w:trPr>
        <w:tc>
          <w:tcPr>
            <w:tcW w:w="236" w:type="dxa"/>
          </w:tcPr>
          <w:p w14:paraId="5189030D" w14:textId="77777777" w:rsidR="00D57817" w:rsidRDefault="00D57817">
            <w:pPr>
              <w:pBdr>
                <w:top w:val="nil"/>
                <w:left w:val="nil"/>
                <w:bottom w:val="nil"/>
                <w:right w:val="nil"/>
                <w:between w:val="nil"/>
              </w:pBdr>
              <w:jc w:val="left"/>
              <w:rPr>
                <w:rFonts w:ascii="Arial" w:eastAsia="Arial" w:hAnsi="Arial" w:cs="Arial"/>
                <w:color w:val="000000"/>
              </w:rPr>
            </w:pPr>
          </w:p>
        </w:tc>
        <w:tc>
          <w:tcPr>
            <w:tcW w:w="8845" w:type="dxa"/>
            <w:tcMar>
              <w:top w:w="55" w:type="dxa"/>
              <w:left w:w="55" w:type="dxa"/>
              <w:bottom w:w="55" w:type="dxa"/>
              <w:right w:w="55" w:type="dxa"/>
            </w:tcMar>
          </w:tcPr>
          <w:p w14:paraId="1046F40D" w14:textId="77777777" w:rsidR="00D57817" w:rsidRDefault="00D57817">
            <w:pPr>
              <w:pBdr>
                <w:top w:val="nil"/>
                <w:left w:val="nil"/>
                <w:bottom w:val="nil"/>
                <w:right w:val="nil"/>
                <w:between w:val="nil"/>
              </w:pBdr>
              <w:jc w:val="left"/>
              <w:rPr>
                <w:rFonts w:ascii="Arial" w:eastAsia="Arial" w:hAnsi="Arial" w:cs="Arial"/>
                <w:color w:val="000000"/>
              </w:rPr>
            </w:pPr>
          </w:p>
          <w:p w14:paraId="0D0D4089" w14:textId="77777777" w:rsidR="00D57817" w:rsidRDefault="00000000">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Asia Connect </w:t>
            </w:r>
            <w:proofErr w:type="spellStart"/>
            <w:r>
              <w:rPr>
                <w:rFonts w:ascii="Arial" w:eastAsia="Arial" w:hAnsi="Arial" w:cs="Arial"/>
                <w:color w:val="000000"/>
              </w:rPr>
              <w:t>Sdn</w:t>
            </w:r>
            <w:proofErr w:type="spellEnd"/>
            <w:r>
              <w:rPr>
                <w:rFonts w:ascii="Arial" w:eastAsia="Arial" w:hAnsi="Arial" w:cs="Arial"/>
                <w:color w:val="000000"/>
              </w:rPr>
              <w:t xml:space="preserve"> </w:t>
            </w:r>
            <w:proofErr w:type="spellStart"/>
            <w:r>
              <w:rPr>
                <w:rFonts w:ascii="Arial" w:eastAsia="Arial" w:hAnsi="Arial" w:cs="Arial"/>
                <w:color w:val="000000"/>
              </w:rPr>
              <w:t>Bhd</w:t>
            </w:r>
            <w:proofErr w:type="spellEnd"/>
            <w:r>
              <w:rPr>
                <w:rFonts w:ascii="Arial" w:eastAsia="Arial" w:hAnsi="Arial" w:cs="Arial"/>
                <w:color w:val="000000"/>
              </w:rPr>
              <w:t xml:space="preserve"> was one of the pioneers in Web Designing, Web hosting and as a 3rd tier ISP in the Internet industries in Malaysia. Stationed at their data center</w:t>
            </w:r>
            <w:proofErr w:type="gramStart"/>
            <w:r>
              <w:rPr>
                <w:rFonts w:ascii="Arial" w:eastAsia="Arial" w:hAnsi="Arial" w:cs="Arial"/>
                <w:color w:val="000000"/>
              </w:rPr>
              <w:t>, as its systems engineer, the major duties</w:t>
            </w:r>
            <w:proofErr w:type="gramEnd"/>
            <w:r>
              <w:rPr>
                <w:rFonts w:ascii="Arial" w:eastAsia="Arial" w:hAnsi="Arial" w:cs="Arial"/>
                <w:color w:val="000000"/>
              </w:rPr>
              <w:t xml:space="preserve"> were to</w:t>
            </w:r>
          </w:p>
          <w:p w14:paraId="507188E2" w14:textId="77777777" w:rsidR="00D57817" w:rsidRDefault="00000000">
            <w:pPr>
              <w:numPr>
                <w:ilvl w:val="0"/>
                <w:numId w:val="2"/>
              </w:numPr>
              <w:jc w:val="left"/>
            </w:pPr>
            <w:r>
              <w:rPr>
                <w:rFonts w:ascii="Arial" w:eastAsia="Arial" w:hAnsi="Arial" w:cs="Arial"/>
              </w:rPr>
              <w:t>Manage the Sun Solaris-based Firewalls Checkpoint Firewall-1, Cisco routers and Netscape Enterprise web servers on SGI Indy Boxes.</w:t>
            </w:r>
          </w:p>
          <w:p w14:paraId="2E9D1A06" w14:textId="77777777" w:rsidR="00D57817" w:rsidRDefault="00000000">
            <w:pPr>
              <w:numPr>
                <w:ilvl w:val="0"/>
                <w:numId w:val="2"/>
              </w:numPr>
              <w:jc w:val="left"/>
            </w:pPr>
            <w:r>
              <w:rPr>
                <w:rFonts w:ascii="Arial" w:eastAsia="Arial" w:hAnsi="Arial" w:cs="Arial"/>
              </w:rPr>
              <w:t>Manage and support any technical requirements from both customers and internal requests.</w:t>
            </w:r>
          </w:p>
          <w:p w14:paraId="5BFC1C70" w14:textId="77777777" w:rsidR="00D57817" w:rsidRDefault="00000000">
            <w:pPr>
              <w:numPr>
                <w:ilvl w:val="0"/>
                <w:numId w:val="2"/>
              </w:numPr>
              <w:jc w:val="left"/>
            </w:pPr>
            <w:r>
              <w:rPr>
                <w:rFonts w:ascii="Arial" w:eastAsia="Arial" w:hAnsi="Arial" w:cs="Arial"/>
              </w:rPr>
              <w:t>Maintained and administered the web-hosting servers on Sun SPARC Center running Netscape Enterprise Server and Netscape Mail Server, maintained the Silicon Graphics Inc. servers (Indy) for External DNS and Email server.</w:t>
            </w:r>
          </w:p>
          <w:p w14:paraId="71DBE0BB" w14:textId="77777777" w:rsidR="00D57817" w:rsidRDefault="00D57817">
            <w:pPr>
              <w:pBdr>
                <w:top w:val="nil"/>
                <w:left w:val="nil"/>
                <w:bottom w:val="nil"/>
                <w:right w:val="nil"/>
                <w:between w:val="nil"/>
              </w:pBdr>
              <w:jc w:val="left"/>
              <w:rPr>
                <w:rFonts w:ascii="Arial" w:eastAsia="Arial" w:hAnsi="Arial" w:cs="Arial"/>
                <w:color w:val="000000"/>
              </w:rPr>
            </w:pPr>
          </w:p>
          <w:p w14:paraId="1B49634B" w14:textId="77777777" w:rsidR="00D57817" w:rsidRDefault="00000000">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Contribution:</w:t>
            </w:r>
          </w:p>
          <w:p w14:paraId="6972E360" w14:textId="77777777" w:rsidR="00D57817" w:rsidRDefault="00D57817">
            <w:pPr>
              <w:pBdr>
                <w:top w:val="nil"/>
                <w:left w:val="nil"/>
                <w:bottom w:val="nil"/>
                <w:right w:val="nil"/>
                <w:between w:val="nil"/>
              </w:pBdr>
              <w:jc w:val="left"/>
              <w:rPr>
                <w:rFonts w:ascii="Arial" w:eastAsia="Arial" w:hAnsi="Arial" w:cs="Arial"/>
                <w:color w:val="000000"/>
              </w:rPr>
            </w:pPr>
          </w:p>
          <w:p w14:paraId="7789BD60" w14:textId="77777777" w:rsidR="00D57817" w:rsidRDefault="00000000">
            <w:pPr>
              <w:numPr>
                <w:ilvl w:val="0"/>
                <w:numId w:val="2"/>
              </w:numPr>
              <w:rPr>
                <w:rFonts w:ascii="Arial" w:eastAsia="Arial" w:hAnsi="Arial" w:cs="Arial"/>
              </w:rPr>
            </w:pPr>
            <w:r>
              <w:rPr>
                <w:rFonts w:ascii="Arial" w:eastAsia="Arial" w:hAnsi="Arial" w:cs="Arial"/>
              </w:rPr>
              <w:t xml:space="preserve">Working under the supervision of a Senior Systems Engineer, need to be able to take up any required task. Occasionally was deployed to customer's site implementation as a network / systems engineer, for Internet connectivity installation - Cisco router configurations, SGI Indigo² and Challenge M web server’s installation, and firewall </w:t>
            </w:r>
            <w:proofErr w:type="gramStart"/>
            <w:r>
              <w:rPr>
                <w:rFonts w:ascii="Arial" w:eastAsia="Arial" w:hAnsi="Arial" w:cs="Arial"/>
              </w:rPr>
              <w:t>servers</w:t>
            </w:r>
            <w:proofErr w:type="gramEnd"/>
            <w:r>
              <w:rPr>
                <w:rFonts w:ascii="Arial" w:eastAsia="Arial" w:hAnsi="Arial" w:cs="Arial"/>
              </w:rPr>
              <w:t xml:space="preserve"> deployments. </w:t>
            </w:r>
          </w:p>
          <w:p w14:paraId="7A331477" w14:textId="77777777" w:rsidR="00D57817" w:rsidRDefault="00D57817">
            <w:pPr>
              <w:ind w:left="720"/>
              <w:jc w:val="left"/>
              <w:rPr>
                <w:rFonts w:ascii="Arial" w:eastAsia="Arial" w:hAnsi="Arial" w:cs="Arial"/>
              </w:rPr>
            </w:pPr>
          </w:p>
          <w:p w14:paraId="14A51E88" w14:textId="77777777" w:rsidR="00D57817" w:rsidRDefault="00000000">
            <w:pPr>
              <w:numPr>
                <w:ilvl w:val="0"/>
                <w:numId w:val="3"/>
              </w:numPr>
              <w:pBdr>
                <w:top w:val="nil"/>
                <w:left w:val="nil"/>
                <w:bottom w:val="nil"/>
                <w:right w:val="nil"/>
                <w:between w:val="nil"/>
              </w:pBdr>
              <w:jc w:val="left"/>
              <w:rPr>
                <w:color w:val="000000"/>
                <w:u w:val="single"/>
              </w:rPr>
            </w:pPr>
            <w:r>
              <w:rPr>
                <w:rFonts w:ascii="Arial" w:eastAsia="Arial" w:hAnsi="Arial" w:cs="Arial"/>
                <w:color w:val="000000"/>
                <w:u w:val="single"/>
              </w:rPr>
              <w:t xml:space="preserve">Proton </w:t>
            </w:r>
            <w:proofErr w:type="spellStart"/>
            <w:r>
              <w:rPr>
                <w:rFonts w:ascii="Arial" w:eastAsia="Arial" w:hAnsi="Arial" w:cs="Arial"/>
                <w:color w:val="000000"/>
                <w:u w:val="single"/>
              </w:rPr>
              <w:t>Berhad</w:t>
            </w:r>
            <w:proofErr w:type="spellEnd"/>
            <w:r>
              <w:rPr>
                <w:rFonts w:ascii="Arial" w:eastAsia="Arial" w:hAnsi="Arial" w:cs="Arial"/>
                <w:color w:val="000000"/>
                <w:u w:val="single"/>
              </w:rPr>
              <w:t xml:space="preserve"> (1998)</w:t>
            </w:r>
          </w:p>
          <w:p w14:paraId="1D910047" w14:textId="77777777" w:rsidR="00D57817" w:rsidRDefault="00000000">
            <w:pPr>
              <w:numPr>
                <w:ilvl w:val="0"/>
                <w:numId w:val="7"/>
              </w:numPr>
              <w:ind w:left="1115"/>
              <w:jc w:val="left"/>
            </w:pPr>
            <w:r>
              <w:rPr>
                <w:rFonts w:ascii="Arial" w:eastAsia="Arial" w:hAnsi="Arial" w:cs="Arial"/>
              </w:rPr>
              <w:t>Setup the Internet Web Server and email server on Windows NT and MS Exchange inclusive of the DNS settings on Windows NT.</w:t>
            </w:r>
          </w:p>
          <w:p w14:paraId="5EC47876" w14:textId="77777777" w:rsidR="00D57817" w:rsidRDefault="00000000">
            <w:pPr>
              <w:numPr>
                <w:ilvl w:val="0"/>
                <w:numId w:val="7"/>
              </w:numPr>
              <w:ind w:left="1115"/>
              <w:jc w:val="left"/>
            </w:pPr>
            <w:r>
              <w:rPr>
                <w:rFonts w:ascii="Arial" w:eastAsia="Arial" w:hAnsi="Arial" w:cs="Arial"/>
              </w:rPr>
              <w:t xml:space="preserve">Implementation using MS Personalization Server, MS Commerce Server, MS Chat Server, MS Systems Management Server, and MS Wolfpack Server </w:t>
            </w:r>
            <w:proofErr w:type="spellStart"/>
            <w:r>
              <w:rPr>
                <w:rFonts w:ascii="Arial" w:eastAsia="Arial" w:hAnsi="Arial" w:cs="Arial"/>
              </w:rPr>
              <w:t>Clusterware</w:t>
            </w:r>
            <w:proofErr w:type="spellEnd"/>
            <w:r>
              <w:rPr>
                <w:rFonts w:ascii="Arial" w:eastAsia="Arial" w:hAnsi="Arial" w:cs="Arial"/>
              </w:rPr>
              <w:t>. Implementation on MS WINNT environment.</w:t>
            </w:r>
          </w:p>
          <w:p w14:paraId="324E2A73" w14:textId="77777777" w:rsidR="00D57817" w:rsidRDefault="00000000">
            <w:pPr>
              <w:numPr>
                <w:ilvl w:val="0"/>
                <w:numId w:val="7"/>
              </w:numPr>
              <w:ind w:left="1115"/>
              <w:jc w:val="left"/>
            </w:pPr>
            <w:r>
              <w:rPr>
                <w:rFonts w:ascii="Arial" w:eastAsia="Arial" w:hAnsi="Arial" w:cs="Arial"/>
              </w:rPr>
              <w:t>Set up the Checkpoint Firewall-1 firewall based on Sun Solaris OS, and configured the de-militarized zone settings, routers, and switches.</w:t>
            </w:r>
          </w:p>
          <w:p w14:paraId="7BBF409C" w14:textId="77777777" w:rsidR="00D57817" w:rsidRDefault="00000000">
            <w:pPr>
              <w:numPr>
                <w:ilvl w:val="0"/>
                <w:numId w:val="7"/>
              </w:numPr>
              <w:ind w:left="1115"/>
              <w:jc w:val="left"/>
            </w:pPr>
            <w:r>
              <w:rPr>
                <w:rFonts w:ascii="Arial" w:eastAsia="Arial" w:hAnsi="Arial" w:cs="Arial"/>
              </w:rPr>
              <w:t xml:space="preserve">Set up the Internet Web Server (www.protoncar.com) and email server for Proton (M) </w:t>
            </w:r>
            <w:proofErr w:type="spellStart"/>
            <w:r>
              <w:rPr>
                <w:rFonts w:ascii="Arial" w:eastAsia="Arial" w:hAnsi="Arial" w:cs="Arial"/>
              </w:rPr>
              <w:t>Bhd</w:t>
            </w:r>
            <w:proofErr w:type="spellEnd"/>
            <w:r>
              <w:rPr>
                <w:rFonts w:ascii="Arial" w:eastAsia="Arial" w:hAnsi="Arial" w:cs="Arial"/>
              </w:rPr>
              <w:t xml:space="preserve"> based on Windows NT and MS-Exchange.</w:t>
            </w:r>
          </w:p>
          <w:p w14:paraId="731EA1C5" w14:textId="77777777" w:rsidR="00D57817" w:rsidRDefault="00000000">
            <w:pPr>
              <w:numPr>
                <w:ilvl w:val="0"/>
                <w:numId w:val="7"/>
              </w:numPr>
              <w:ind w:left="1115"/>
              <w:jc w:val="left"/>
            </w:pPr>
            <w:r>
              <w:rPr>
                <w:rFonts w:ascii="Arial" w:eastAsia="Arial" w:hAnsi="Arial" w:cs="Arial"/>
              </w:rPr>
              <w:t xml:space="preserve">Setup the Internet Connectivity Proton (M) </w:t>
            </w:r>
            <w:proofErr w:type="spellStart"/>
            <w:r>
              <w:rPr>
                <w:rFonts w:ascii="Arial" w:eastAsia="Arial" w:hAnsi="Arial" w:cs="Arial"/>
              </w:rPr>
              <w:t>Bhd</w:t>
            </w:r>
            <w:proofErr w:type="spellEnd"/>
            <w:r>
              <w:rPr>
                <w:rFonts w:ascii="Arial" w:eastAsia="Arial" w:hAnsi="Arial" w:cs="Arial"/>
              </w:rPr>
              <w:t xml:space="preserve">, set up the Alta-Vista firewall based on the Alpha 64-bit processor on </w:t>
            </w:r>
            <w:proofErr w:type="gramStart"/>
            <w:r>
              <w:rPr>
                <w:rFonts w:ascii="Arial" w:eastAsia="Arial" w:hAnsi="Arial" w:cs="Arial"/>
              </w:rPr>
              <w:t>NT ,</w:t>
            </w:r>
            <w:proofErr w:type="gramEnd"/>
            <w:r>
              <w:rPr>
                <w:rFonts w:ascii="Arial" w:eastAsia="Arial" w:hAnsi="Arial" w:cs="Arial"/>
              </w:rPr>
              <w:t xml:space="preserve"> and configured the routers.</w:t>
            </w:r>
          </w:p>
          <w:p w14:paraId="79310191" w14:textId="77777777" w:rsidR="00D57817" w:rsidRDefault="00000000">
            <w:pPr>
              <w:numPr>
                <w:ilvl w:val="0"/>
                <w:numId w:val="3"/>
              </w:numPr>
              <w:pBdr>
                <w:top w:val="nil"/>
                <w:left w:val="nil"/>
                <w:bottom w:val="nil"/>
                <w:right w:val="nil"/>
                <w:between w:val="nil"/>
              </w:pBdr>
              <w:jc w:val="left"/>
              <w:rPr>
                <w:color w:val="000000"/>
                <w:u w:val="single"/>
              </w:rPr>
            </w:pPr>
            <w:proofErr w:type="spellStart"/>
            <w:r>
              <w:rPr>
                <w:rFonts w:ascii="Arial" w:eastAsia="Arial" w:hAnsi="Arial" w:cs="Arial"/>
                <w:color w:val="000000"/>
                <w:u w:val="single"/>
              </w:rPr>
              <w:t>Jabatan</w:t>
            </w:r>
            <w:proofErr w:type="spellEnd"/>
            <w:r>
              <w:rPr>
                <w:rFonts w:ascii="Arial" w:eastAsia="Arial" w:hAnsi="Arial" w:cs="Arial"/>
                <w:color w:val="000000"/>
                <w:u w:val="single"/>
              </w:rPr>
              <w:t xml:space="preserve"> </w:t>
            </w:r>
            <w:proofErr w:type="spellStart"/>
            <w:r>
              <w:rPr>
                <w:rFonts w:ascii="Arial" w:eastAsia="Arial" w:hAnsi="Arial" w:cs="Arial"/>
                <w:color w:val="000000"/>
                <w:u w:val="single"/>
              </w:rPr>
              <w:t>Ukur</w:t>
            </w:r>
            <w:proofErr w:type="spellEnd"/>
            <w:r>
              <w:rPr>
                <w:rFonts w:ascii="Arial" w:eastAsia="Arial" w:hAnsi="Arial" w:cs="Arial"/>
                <w:color w:val="000000"/>
                <w:u w:val="single"/>
              </w:rPr>
              <w:t xml:space="preserve"> dan </w:t>
            </w:r>
            <w:proofErr w:type="spellStart"/>
            <w:r>
              <w:rPr>
                <w:rFonts w:ascii="Arial" w:eastAsia="Arial" w:hAnsi="Arial" w:cs="Arial"/>
                <w:color w:val="000000"/>
                <w:u w:val="single"/>
              </w:rPr>
              <w:t>Pemetaan</w:t>
            </w:r>
            <w:proofErr w:type="spellEnd"/>
            <w:r>
              <w:rPr>
                <w:rFonts w:ascii="Arial" w:eastAsia="Arial" w:hAnsi="Arial" w:cs="Arial"/>
                <w:color w:val="000000"/>
                <w:u w:val="single"/>
              </w:rPr>
              <w:t xml:space="preserve"> Malaysia (1997)</w:t>
            </w:r>
          </w:p>
          <w:p w14:paraId="68161361" w14:textId="77777777" w:rsidR="00D57817" w:rsidRDefault="00000000">
            <w:pPr>
              <w:numPr>
                <w:ilvl w:val="0"/>
                <w:numId w:val="7"/>
              </w:numPr>
              <w:ind w:left="1115"/>
              <w:jc w:val="left"/>
            </w:pPr>
            <w:r>
              <w:rPr>
                <w:rFonts w:ascii="Arial" w:eastAsia="Arial" w:hAnsi="Arial" w:cs="Arial"/>
              </w:rPr>
              <w:t xml:space="preserve">Setup the Internet Web server for </w:t>
            </w:r>
            <w:proofErr w:type="spellStart"/>
            <w:r>
              <w:rPr>
                <w:rFonts w:ascii="Arial" w:eastAsia="Arial" w:hAnsi="Arial" w:cs="Arial"/>
              </w:rPr>
              <w:t>Jabatan</w:t>
            </w:r>
            <w:proofErr w:type="spellEnd"/>
            <w:r>
              <w:rPr>
                <w:rFonts w:ascii="Arial" w:eastAsia="Arial" w:hAnsi="Arial" w:cs="Arial"/>
              </w:rPr>
              <w:t xml:space="preserve"> </w:t>
            </w:r>
            <w:proofErr w:type="spellStart"/>
            <w:r>
              <w:rPr>
                <w:rFonts w:ascii="Arial" w:eastAsia="Arial" w:hAnsi="Arial" w:cs="Arial"/>
              </w:rPr>
              <w:t>Ukur</w:t>
            </w:r>
            <w:proofErr w:type="spellEnd"/>
            <w:r>
              <w:rPr>
                <w:rFonts w:ascii="Arial" w:eastAsia="Arial" w:hAnsi="Arial" w:cs="Arial"/>
              </w:rPr>
              <w:t xml:space="preserve"> dan </w:t>
            </w:r>
            <w:proofErr w:type="spellStart"/>
            <w:r>
              <w:rPr>
                <w:rFonts w:ascii="Arial" w:eastAsia="Arial" w:hAnsi="Arial" w:cs="Arial"/>
              </w:rPr>
              <w:t>Pemetaan</w:t>
            </w:r>
            <w:proofErr w:type="spellEnd"/>
            <w:r>
              <w:rPr>
                <w:rFonts w:ascii="Arial" w:eastAsia="Arial" w:hAnsi="Arial" w:cs="Arial"/>
              </w:rPr>
              <w:t xml:space="preserve"> Malaysia (JUPEM) based on Windows NT under Option Pack 4.0 and configured the database design and application workflow based on ASP (Active Server Pages) and VB Scripts Programming.</w:t>
            </w:r>
          </w:p>
          <w:p w14:paraId="31F26C3F" w14:textId="77777777" w:rsidR="00D57817" w:rsidRDefault="00000000">
            <w:pPr>
              <w:numPr>
                <w:ilvl w:val="0"/>
                <w:numId w:val="3"/>
              </w:numPr>
              <w:pBdr>
                <w:top w:val="nil"/>
                <w:left w:val="nil"/>
                <w:bottom w:val="nil"/>
                <w:right w:val="nil"/>
                <w:between w:val="nil"/>
              </w:pBdr>
              <w:jc w:val="left"/>
              <w:rPr>
                <w:color w:val="000000"/>
                <w:u w:val="single"/>
              </w:rPr>
            </w:pPr>
            <w:r>
              <w:rPr>
                <w:rFonts w:ascii="Arial" w:eastAsia="Arial" w:hAnsi="Arial" w:cs="Arial"/>
                <w:color w:val="000000"/>
                <w:u w:val="single"/>
              </w:rPr>
              <w:t>Sheraton Hotel group (1997)</w:t>
            </w:r>
          </w:p>
          <w:p w14:paraId="3C2F77F7" w14:textId="77777777" w:rsidR="00D57817" w:rsidRDefault="00000000">
            <w:pPr>
              <w:numPr>
                <w:ilvl w:val="0"/>
                <w:numId w:val="7"/>
              </w:numPr>
              <w:ind w:left="1115"/>
              <w:jc w:val="left"/>
            </w:pPr>
            <w:r>
              <w:rPr>
                <w:rFonts w:ascii="Arial" w:eastAsia="Arial" w:hAnsi="Arial" w:cs="Arial"/>
              </w:rPr>
              <w:t xml:space="preserve">Design and implementation of the network connectivity for a multi-media broadcast application for the Sheraton-Net Setup Box project on ADSL (Asynchronous Digital Subscriber Line) Technology, and ATM Technology with 3-COM </w:t>
            </w:r>
            <w:proofErr w:type="spellStart"/>
            <w:r>
              <w:rPr>
                <w:rFonts w:ascii="Arial" w:eastAsia="Arial" w:hAnsi="Arial" w:cs="Arial"/>
              </w:rPr>
              <w:t>Cellplex</w:t>
            </w:r>
            <w:proofErr w:type="spellEnd"/>
            <w:r>
              <w:rPr>
                <w:rFonts w:ascii="Arial" w:eastAsia="Arial" w:hAnsi="Arial" w:cs="Arial"/>
              </w:rPr>
              <w:t xml:space="preserve"> on the LAN side, working with Microsoft, 3COM and US Robotics.</w:t>
            </w:r>
          </w:p>
        </w:tc>
      </w:tr>
    </w:tbl>
    <w:p w14:paraId="78332A73" w14:textId="77777777" w:rsidR="00D57817" w:rsidRDefault="00D57817">
      <w:pPr>
        <w:rPr>
          <w:rFonts w:ascii="Arial" w:eastAsia="Arial" w:hAnsi="Arial" w:cs="Arial"/>
        </w:rPr>
      </w:pPr>
    </w:p>
    <w:sectPr w:rsidR="00D57817">
      <w:headerReference w:type="default" r:id="rId22"/>
      <w:footerReference w:type="default" r:id="rId23"/>
      <w:pgSz w:w="11909" w:h="16834"/>
      <w:pgMar w:top="135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725A9" w14:textId="77777777" w:rsidR="00B732DB" w:rsidRDefault="00B732DB">
      <w:r>
        <w:separator/>
      </w:r>
    </w:p>
  </w:endnote>
  <w:endnote w:type="continuationSeparator" w:id="0">
    <w:p w14:paraId="7D0D73B6" w14:textId="77777777" w:rsidR="00B732DB" w:rsidRDefault="00B7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9E80" w14:textId="77777777" w:rsidR="00D57817" w:rsidRDefault="00000000">
    <w:pPr>
      <w:spacing w:after="720"/>
    </w:pPr>
    <w:proofErr w:type="spellStart"/>
    <w:r>
      <w:rPr>
        <w:rFonts w:ascii="Arial" w:eastAsia="Arial" w:hAnsi="Arial" w:cs="Arial"/>
        <w:i/>
        <w:color w:val="000000"/>
        <w:sz w:val="16"/>
        <w:szCs w:val="16"/>
      </w:rPr>
      <w:t>Sharail</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Affendi</w:t>
    </w:r>
    <w:proofErr w:type="spellEnd"/>
    <w:r>
      <w:rPr>
        <w:rFonts w:ascii="Arial" w:eastAsia="Arial" w:hAnsi="Arial" w:cs="Arial"/>
        <w:i/>
        <w:color w:val="000000"/>
        <w:sz w:val="16"/>
        <w:szCs w:val="16"/>
      </w:rPr>
      <w:t xml:space="preserve"> Zainal Abidin</w:t>
    </w:r>
    <w:r>
      <w:rPr>
        <w:rFonts w:ascii="Arial" w:eastAsia="Arial" w:hAnsi="Arial" w:cs="Arial"/>
        <w:i/>
        <w:color w:val="000000"/>
        <w:sz w:val="16"/>
        <w:szCs w:val="16"/>
      </w:rPr>
      <w:tab/>
    </w:r>
    <w:r>
      <w:rPr>
        <w:rFonts w:ascii="Arial" w:eastAsia="Arial" w:hAnsi="Arial" w:cs="Arial"/>
        <w:i/>
        <w:color w:val="FF0000"/>
        <w:sz w:val="16"/>
        <w:szCs w:val="16"/>
      </w:rPr>
      <w:tab/>
    </w:r>
    <w:r>
      <w:rPr>
        <w:rFonts w:ascii="Arial" w:eastAsia="Arial" w:hAnsi="Arial" w:cs="Arial"/>
        <w:i/>
        <w:sz w:val="16"/>
        <w:szCs w:val="16"/>
      </w:rPr>
      <w:tab/>
    </w:r>
    <w:r>
      <w:rPr>
        <w:rFonts w:ascii="Arial" w:eastAsia="Arial" w:hAnsi="Arial" w:cs="Arial"/>
        <w:i/>
        <w:sz w:val="16"/>
        <w:szCs w:val="16"/>
      </w:rPr>
      <w:tab/>
    </w:r>
    <w:r>
      <w:rPr>
        <w:rFonts w:ascii="Arial" w:eastAsia="Arial" w:hAnsi="Arial" w:cs="Arial"/>
        <w:i/>
        <w:sz w:val="16"/>
        <w:szCs w:val="16"/>
      </w:rPr>
      <w:tab/>
    </w:r>
    <w:r>
      <w:rPr>
        <w:rFonts w:ascii="Arial" w:eastAsia="Arial" w:hAnsi="Arial" w:cs="Arial"/>
        <w:i/>
        <w:sz w:val="16"/>
        <w:szCs w:val="16"/>
      </w:rPr>
      <w:tab/>
    </w:r>
    <w:r>
      <w:rPr>
        <w:rFonts w:ascii="Arial" w:eastAsia="Arial" w:hAnsi="Arial" w:cs="Arial"/>
        <w:i/>
        <w:sz w:val="16"/>
        <w:szCs w:val="16"/>
      </w:rPr>
      <w:tab/>
    </w:r>
    <w:r>
      <w:rPr>
        <w:rFonts w:ascii="Arial" w:eastAsia="Arial" w:hAnsi="Arial" w:cs="Arial"/>
        <w:i/>
        <w:color w:val="FF3300"/>
        <w:sz w:val="16"/>
        <w:szCs w:val="16"/>
      </w:rPr>
      <w:t xml:space="preserve">        </w:t>
    </w:r>
    <w:r>
      <w:rPr>
        <w:rFonts w:ascii="Arial" w:eastAsia="Arial" w:hAnsi="Arial" w:cs="Arial"/>
        <w:i/>
        <w:color w:val="FF3300"/>
        <w:sz w:val="16"/>
        <w:szCs w:val="16"/>
      </w:rPr>
      <w:tab/>
      <w:t xml:space="preserve">                </w:t>
    </w:r>
    <w:r>
      <w:rPr>
        <w:rFonts w:ascii="Arial" w:eastAsia="Arial" w:hAnsi="Arial" w:cs="Arial"/>
        <w:i/>
        <w:sz w:val="16"/>
        <w:szCs w:val="16"/>
      </w:rPr>
      <w:t xml:space="preserve">Page </w:t>
    </w:r>
    <w:r>
      <w:rPr>
        <w:rFonts w:ascii="Arial" w:eastAsia="Arial" w:hAnsi="Arial" w:cs="Arial"/>
        <w:i/>
        <w:sz w:val="16"/>
        <w:szCs w:val="16"/>
      </w:rPr>
      <w:fldChar w:fldCharType="begin"/>
    </w:r>
    <w:r>
      <w:rPr>
        <w:rFonts w:ascii="Arial" w:eastAsia="Arial" w:hAnsi="Arial" w:cs="Arial"/>
        <w:i/>
        <w:sz w:val="16"/>
        <w:szCs w:val="16"/>
      </w:rPr>
      <w:instrText>PAGE</w:instrText>
    </w:r>
    <w:r>
      <w:rPr>
        <w:rFonts w:ascii="Arial" w:eastAsia="Arial" w:hAnsi="Arial" w:cs="Arial"/>
        <w:i/>
        <w:sz w:val="16"/>
        <w:szCs w:val="16"/>
      </w:rPr>
      <w:fldChar w:fldCharType="separate"/>
    </w:r>
    <w:r w:rsidR="009703C1">
      <w:rPr>
        <w:rFonts w:ascii="Arial" w:eastAsia="Arial" w:hAnsi="Arial" w:cs="Arial"/>
        <w:i/>
        <w:noProof/>
        <w:sz w:val="16"/>
        <w:szCs w:val="16"/>
      </w:rPr>
      <w:t>1</w:t>
    </w:r>
    <w:r>
      <w:rPr>
        <w:rFonts w:ascii="Arial" w:eastAsia="Arial" w:hAnsi="Arial" w:cs="Arial"/>
        <w:i/>
        <w:sz w:val="16"/>
        <w:szCs w:val="16"/>
      </w:rPr>
      <w:fldChar w:fldCharType="end"/>
    </w:r>
    <w:r>
      <w:rPr>
        <w:rFonts w:ascii="Arial" w:eastAsia="Arial" w:hAnsi="Arial" w:cs="Arial"/>
        <w:i/>
        <w:sz w:val="16"/>
        <w:szCs w:val="16"/>
      </w:rPr>
      <w:t xml:space="preserve"> of </w:t>
    </w:r>
    <w:r>
      <w:rPr>
        <w:rFonts w:ascii="Arial" w:eastAsia="Arial" w:hAnsi="Arial" w:cs="Arial"/>
        <w:i/>
        <w:sz w:val="16"/>
        <w:szCs w:val="16"/>
      </w:rPr>
      <w:fldChar w:fldCharType="begin"/>
    </w:r>
    <w:r>
      <w:rPr>
        <w:rFonts w:ascii="Arial" w:eastAsia="Arial" w:hAnsi="Arial" w:cs="Arial"/>
        <w:i/>
        <w:sz w:val="16"/>
        <w:szCs w:val="16"/>
      </w:rPr>
      <w:instrText>NUMPAGES</w:instrText>
    </w:r>
    <w:r>
      <w:rPr>
        <w:rFonts w:ascii="Arial" w:eastAsia="Arial" w:hAnsi="Arial" w:cs="Arial"/>
        <w:i/>
        <w:sz w:val="16"/>
        <w:szCs w:val="16"/>
      </w:rPr>
      <w:fldChar w:fldCharType="separate"/>
    </w:r>
    <w:r w:rsidR="009703C1">
      <w:rPr>
        <w:rFonts w:ascii="Arial" w:eastAsia="Arial" w:hAnsi="Arial" w:cs="Arial"/>
        <w:i/>
        <w:noProof/>
        <w:sz w:val="16"/>
        <w:szCs w:val="16"/>
      </w:rPr>
      <w:t>2</w:t>
    </w:r>
    <w:r>
      <w:rPr>
        <w:rFonts w:ascii="Arial" w:eastAsia="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BDED" w14:textId="77777777" w:rsidR="00B732DB" w:rsidRDefault="00B732DB">
      <w:r>
        <w:separator/>
      </w:r>
    </w:p>
  </w:footnote>
  <w:footnote w:type="continuationSeparator" w:id="0">
    <w:p w14:paraId="74597233" w14:textId="77777777" w:rsidR="00B732DB" w:rsidRDefault="00B7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3997" w14:textId="77777777" w:rsidR="00D57817" w:rsidRDefault="00D57817">
    <w:pPr>
      <w:tabs>
        <w:tab w:val="center" w:pos="4320"/>
        <w:tab w:val="right" w:pos="8640"/>
      </w:tabs>
    </w:pPr>
  </w:p>
  <w:p w14:paraId="372E2581" w14:textId="77777777" w:rsidR="00D57817" w:rsidRDefault="00D57817">
    <w:pPr>
      <w:tabs>
        <w:tab w:val="center" w:pos="4320"/>
        <w:tab w:val="right" w:pos="8640"/>
      </w:tabs>
    </w:pPr>
  </w:p>
  <w:p w14:paraId="0061A2EE" w14:textId="77777777" w:rsidR="00D57817" w:rsidRDefault="00D57817">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6DD"/>
    <w:multiLevelType w:val="multilevel"/>
    <w:tmpl w:val="167E32AC"/>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1" w15:restartNumberingAfterBreak="0">
    <w:nsid w:val="16A86BB9"/>
    <w:multiLevelType w:val="multilevel"/>
    <w:tmpl w:val="D856DD0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296F5128"/>
    <w:multiLevelType w:val="multilevel"/>
    <w:tmpl w:val="6540E6C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2D154A53"/>
    <w:multiLevelType w:val="multilevel"/>
    <w:tmpl w:val="18BC2ECE"/>
    <w:lvl w:ilvl="0">
      <w:start w:val="125"/>
      <w:numFmt w:val="bullet"/>
      <w:lvlText w:val="-"/>
      <w:lvlJc w:val="left"/>
      <w:pPr>
        <w:ind w:left="1080" w:hanging="360"/>
      </w:pPr>
      <w:rPr>
        <w:rFonts w:ascii="Arial" w:eastAsia="Arial" w:hAnsi="Arial" w:cs="Arial"/>
        <w:color w:val="000000"/>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4" w15:restartNumberingAfterBreak="0">
    <w:nsid w:val="31E017E1"/>
    <w:multiLevelType w:val="multilevel"/>
    <w:tmpl w:val="7994BEC6"/>
    <w:lvl w:ilvl="0">
      <w:start w:val="1"/>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5" w15:restartNumberingAfterBreak="0">
    <w:nsid w:val="32A04EB2"/>
    <w:multiLevelType w:val="multilevel"/>
    <w:tmpl w:val="98B00398"/>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660F63"/>
    <w:multiLevelType w:val="multilevel"/>
    <w:tmpl w:val="11A675A0"/>
    <w:lvl w:ilvl="0">
      <w:start w:val="1"/>
      <w:numFmt w:val="bullet"/>
      <w:lvlText w:val="●"/>
      <w:lvlJc w:val="left"/>
      <w:pPr>
        <w:ind w:left="1440" w:hanging="360"/>
      </w:pPr>
      <w:rPr>
        <w:rFonts w:ascii="Arial" w:eastAsia="Arial" w:hAnsi="Arial" w:cs="Arial"/>
        <w:vertAlign w:val="baseline"/>
      </w:rPr>
    </w:lvl>
    <w:lvl w:ilvl="1">
      <w:start w:val="1"/>
      <w:numFmt w:val="bullet"/>
      <w:lvlText w:val="o"/>
      <w:lvlJc w:val="left"/>
      <w:pPr>
        <w:ind w:left="2160" w:hanging="360"/>
      </w:pPr>
      <w:rPr>
        <w:rFonts w:ascii="Arial" w:eastAsia="Arial" w:hAnsi="Arial" w:cs="Arial"/>
        <w:vertAlign w:val="baseline"/>
      </w:rPr>
    </w:lvl>
    <w:lvl w:ilvl="2">
      <w:start w:val="1"/>
      <w:numFmt w:val="bullet"/>
      <w:lvlText w:val="▪"/>
      <w:lvlJc w:val="left"/>
      <w:pPr>
        <w:ind w:left="2880" w:hanging="360"/>
      </w:pPr>
      <w:rPr>
        <w:rFonts w:ascii="Arial" w:eastAsia="Arial" w:hAnsi="Arial" w:cs="Arial"/>
        <w:vertAlign w:val="baseline"/>
      </w:rPr>
    </w:lvl>
    <w:lvl w:ilvl="3">
      <w:start w:val="1"/>
      <w:numFmt w:val="bullet"/>
      <w:lvlText w:val="●"/>
      <w:lvlJc w:val="left"/>
      <w:pPr>
        <w:ind w:left="3600" w:hanging="360"/>
      </w:pPr>
      <w:rPr>
        <w:rFonts w:ascii="Arial" w:eastAsia="Arial" w:hAnsi="Arial" w:cs="Arial"/>
        <w:vertAlign w:val="baseline"/>
      </w:rPr>
    </w:lvl>
    <w:lvl w:ilvl="4">
      <w:start w:val="1"/>
      <w:numFmt w:val="bullet"/>
      <w:lvlText w:val="o"/>
      <w:lvlJc w:val="left"/>
      <w:pPr>
        <w:ind w:left="4320" w:hanging="360"/>
      </w:pPr>
      <w:rPr>
        <w:rFonts w:ascii="Arial" w:eastAsia="Arial" w:hAnsi="Arial" w:cs="Arial"/>
        <w:vertAlign w:val="baseline"/>
      </w:rPr>
    </w:lvl>
    <w:lvl w:ilvl="5">
      <w:start w:val="1"/>
      <w:numFmt w:val="bullet"/>
      <w:lvlText w:val="▪"/>
      <w:lvlJc w:val="left"/>
      <w:pPr>
        <w:ind w:left="5040" w:hanging="360"/>
      </w:pPr>
      <w:rPr>
        <w:rFonts w:ascii="Arial" w:eastAsia="Arial" w:hAnsi="Arial" w:cs="Arial"/>
        <w:vertAlign w:val="baseline"/>
      </w:rPr>
    </w:lvl>
    <w:lvl w:ilvl="6">
      <w:start w:val="1"/>
      <w:numFmt w:val="bullet"/>
      <w:lvlText w:val="●"/>
      <w:lvlJc w:val="left"/>
      <w:pPr>
        <w:ind w:left="5760" w:hanging="360"/>
      </w:pPr>
      <w:rPr>
        <w:rFonts w:ascii="Arial" w:eastAsia="Arial" w:hAnsi="Arial" w:cs="Arial"/>
        <w:vertAlign w:val="baseline"/>
      </w:rPr>
    </w:lvl>
    <w:lvl w:ilvl="7">
      <w:start w:val="1"/>
      <w:numFmt w:val="bullet"/>
      <w:lvlText w:val="o"/>
      <w:lvlJc w:val="left"/>
      <w:pPr>
        <w:ind w:left="6480" w:hanging="360"/>
      </w:pPr>
      <w:rPr>
        <w:rFonts w:ascii="Arial" w:eastAsia="Arial" w:hAnsi="Arial" w:cs="Arial"/>
        <w:vertAlign w:val="baseline"/>
      </w:rPr>
    </w:lvl>
    <w:lvl w:ilvl="8">
      <w:start w:val="1"/>
      <w:numFmt w:val="bullet"/>
      <w:lvlText w:val="▪"/>
      <w:lvlJc w:val="left"/>
      <w:pPr>
        <w:ind w:left="7200" w:hanging="360"/>
      </w:pPr>
      <w:rPr>
        <w:rFonts w:ascii="Arial" w:eastAsia="Arial" w:hAnsi="Arial" w:cs="Arial"/>
        <w:vertAlign w:val="baseline"/>
      </w:rPr>
    </w:lvl>
  </w:abstractNum>
  <w:abstractNum w:abstractNumId="7" w15:restartNumberingAfterBreak="0">
    <w:nsid w:val="38BD595F"/>
    <w:multiLevelType w:val="multilevel"/>
    <w:tmpl w:val="A8AECF0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38C239B6"/>
    <w:multiLevelType w:val="multilevel"/>
    <w:tmpl w:val="6B06221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3B212160"/>
    <w:multiLevelType w:val="multilevel"/>
    <w:tmpl w:val="3FDA11C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3D8D102A"/>
    <w:multiLevelType w:val="multilevel"/>
    <w:tmpl w:val="AB60F33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43695CE0"/>
    <w:multiLevelType w:val="multilevel"/>
    <w:tmpl w:val="B01826E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2" w15:restartNumberingAfterBreak="0">
    <w:nsid w:val="45162CA6"/>
    <w:multiLevelType w:val="multilevel"/>
    <w:tmpl w:val="4D8ED69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3" w15:restartNumberingAfterBreak="0">
    <w:nsid w:val="47D61ADE"/>
    <w:multiLevelType w:val="multilevel"/>
    <w:tmpl w:val="CE48579C"/>
    <w:lvl w:ilvl="0">
      <w:start w:val="1"/>
      <w:numFmt w:val="bullet"/>
      <w:lvlText w:val="−"/>
      <w:lvlJc w:val="left"/>
      <w:pPr>
        <w:ind w:left="1440" w:hanging="360"/>
      </w:pPr>
      <w:rPr>
        <w:rFonts w:ascii="Arial" w:eastAsia="Arial" w:hAnsi="Arial" w:cs="Arial"/>
        <w:vertAlign w:val="baseline"/>
      </w:rPr>
    </w:lvl>
    <w:lvl w:ilvl="1">
      <w:start w:val="1"/>
      <w:numFmt w:val="bullet"/>
      <w:lvlText w:val="o"/>
      <w:lvlJc w:val="left"/>
      <w:pPr>
        <w:ind w:left="2160" w:hanging="360"/>
      </w:pPr>
      <w:rPr>
        <w:rFonts w:ascii="Arial" w:eastAsia="Arial" w:hAnsi="Arial" w:cs="Arial"/>
        <w:vertAlign w:val="baseline"/>
      </w:rPr>
    </w:lvl>
    <w:lvl w:ilvl="2">
      <w:start w:val="1"/>
      <w:numFmt w:val="bullet"/>
      <w:lvlText w:val="▪"/>
      <w:lvlJc w:val="left"/>
      <w:pPr>
        <w:ind w:left="2880" w:hanging="360"/>
      </w:pPr>
      <w:rPr>
        <w:rFonts w:ascii="Arial" w:eastAsia="Arial" w:hAnsi="Arial" w:cs="Arial"/>
        <w:vertAlign w:val="baseline"/>
      </w:rPr>
    </w:lvl>
    <w:lvl w:ilvl="3">
      <w:start w:val="1"/>
      <w:numFmt w:val="bullet"/>
      <w:lvlText w:val="●"/>
      <w:lvlJc w:val="left"/>
      <w:pPr>
        <w:ind w:left="3600" w:hanging="360"/>
      </w:pPr>
      <w:rPr>
        <w:rFonts w:ascii="Arial" w:eastAsia="Arial" w:hAnsi="Arial" w:cs="Arial"/>
        <w:vertAlign w:val="baseline"/>
      </w:rPr>
    </w:lvl>
    <w:lvl w:ilvl="4">
      <w:start w:val="1"/>
      <w:numFmt w:val="bullet"/>
      <w:lvlText w:val="o"/>
      <w:lvlJc w:val="left"/>
      <w:pPr>
        <w:ind w:left="4320" w:hanging="360"/>
      </w:pPr>
      <w:rPr>
        <w:rFonts w:ascii="Arial" w:eastAsia="Arial" w:hAnsi="Arial" w:cs="Arial"/>
        <w:vertAlign w:val="baseline"/>
      </w:rPr>
    </w:lvl>
    <w:lvl w:ilvl="5">
      <w:start w:val="1"/>
      <w:numFmt w:val="bullet"/>
      <w:lvlText w:val="▪"/>
      <w:lvlJc w:val="left"/>
      <w:pPr>
        <w:ind w:left="5040" w:hanging="360"/>
      </w:pPr>
      <w:rPr>
        <w:rFonts w:ascii="Arial" w:eastAsia="Arial" w:hAnsi="Arial" w:cs="Arial"/>
        <w:vertAlign w:val="baseline"/>
      </w:rPr>
    </w:lvl>
    <w:lvl w:ilvl="6">
      <w:start w:val="1"/>
      <w:numFmt w:val="bullet"/>
      <w:lvlText w:val="●"/>
      <w:lvlJc w:val="left"/>
      <w:pPr>
        <w:ind w:left="5760" w:hanging="360"/>
      </w:pPr>
      <w:rPr>
        <w:rFonts w:ascii="Arial" w:eastAsia="Arial" w:hAnsi="Arial" w:cs="Arial"/>
        <w:vertAlign w:val="baseline"/>
      </w:rPr>
    </w:lvl>
    <w:lvl w:ilvl="7">
      <w:start w:val="1"/>
      <w:numFmt w:val="bullet"/>
      <w:lvlText w:val="o"/>
      <w:lvlJc w:val="left"/>
      <w:pPr>
        <w:ind w:left="6480" w:hanging="360"/>
      </w:pPr>
      <w:rPr>
        <w:rFonts w:ascii="Arial" w:eastAsia="Arial" w:hAnsi="Arial" w:cs="Arial"/>
        <w:vertAlign w:val="baseline"/>
      </w:rPr>
    </w:lvl>
    <w:lvl w:ilvl="8">
      <w:start w:val="1"/>
      <w:numFmt w:val="bullet"/>
      <w:lvlText w:val="▪"/>
      <w:lvlJc w:val="left"/>
      <w:pPr>
        <w:ind w:left="7200" w:hanging="360"/>
      </w:pPr>
      <w:rPr>
        <w:rFonts w:ascii="Arial" w:eastAsia="Arial" w:hAnsi="Arial" w:cs="Arial"/>
        <w:vertAlign w:val="baseline"/>
      </w:rPr>
    </w:lvl>
  </w:abstractNum>
  <w:abstractNum w:abstractNumId="14" w15:restartNumberingAfterBreak="0">
    <w:nsid w:val="49FC0877"/>
    <w:multiLevelType w:val="multilevel"/>
    <w:tmpl w:val="C15EA5E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5" w15:restartNumberingAfterBreak="0">
    <w:nsid w:val="4C61654B"/>
    <w:multiLevelType w:val="multilevel"/>
    <w:tmpl w:val="74508232"/>
    <w:lvl w:ilvl="0">
      <w:start w:val="1"/>
      <w:numFmt w:val="bullet"/>
      <w:lvlText w:val="●"/>
      <w:lvlJc w:val="left"/>
      <w:pPr>
        <w:ind w:left="1440" w:hanging="360"/>
      </w:pPr>
      <w:rPr>
        <w:rFonts w:ascii="Arial" w:eastAsia="Arial" w:hAnsi="Arial" w:cs="Arial"/>
        <w:vertAlign w:val="baseline"/>
      </w:rPr>
    </w:lvl>
    <w:lvl w:ilvl="1">
      <w:start w:val="1"/>
      <w:numFmt w:val="bullet"/>
      <w:lvlText w:val="o"/>
      <w:lvlJc w:val="left"/>
      <w:pPr>
        <w:ind w:left="2160" w:hanging="360"/>
      </w:pPr>
      <w:rPr>
        <w:rFonts w:ascii="Arial" w:eastAsia="Arial" w:hAnsi="Arial" w:cs="Arial"/>
        <w:vertAlign w:val="baseline"/>
      </w:rPr>
    </w:lvl>
    <w:lvl w:ilvl="2">
      <w:start w:val="1"/>
      <w:numFmt w:val="bullet"/>
      <w:lvlText w:val="▪"/>
      <w:lvlJc w:val="left"/>
      <w:pPr>
        <w:ind w:left="2880" w:hanging="360"/>
      </w:pPr>
      <w:rPr>
        <w:rFonts w:ascii="Arial" w:eastAsia="Arial" w:hAnsi="Arial" w:cs="Arial"/>
        <w:vertAlign w:val="baseline"/>
      </w:rPr>
    </w:lvl>
    <w:lvl w:ilvl="3">
      <w:start w:val="1"/>
      <w:numFmt w:val="bullet"/>
      <w:lvlText w:val="●"/>
      <w:lvlJc w:val="left"/>
      <w:pPr>
        <w:ind w:left="3600" w:hanging="360"/>
      </w:pPr>
      <w:rPr>
        <w:rFonts w:ascii="Arial" w:eastAsia="Arial" w:hAnsi="Arial" w:cs="Arial"/>
        <w:vertAlign w:val="baseline"/>
      </w:rPr>
    </w:lvl>
    <w:lvl w:ilvl="4">
      <w:start w:val="1"/>
      <w:numFmt w:val="bullet"/>
      <w:lvlText w:val="o"/>
      <w:lvlJc w:val="left"/>
      <w:pPr>
        <w:ind w:left="4320" w:hanging="360"/>
      </w:pPr>
      <w:rPr>
        <w:rFonts w:ascii="Arial" w:eastAsia="Arial" w:hAnsi="Arial" w:cs="Arial"/>
        <w:vertAlign w:val="baseline"/>
      </w:rPr>
    </w:lvl>
    <w:lvl w:ilvl="5">
      <w:start w:val="1"/>
      <w:numFmt w:val="bullet"/>
      <w:lvlText w:val="▪"/>
      <w:lvlJc w:val="left"/>
      <w:pPr>
        <w:ind w:left="5040" w:hanging="360"/>
      </w:pPr>
      <w:rPr>
        <w:rFonts w:ascii="Arial" w:eastAsia="Arial" w:hAnsi="Arial" w:cs="Arial"/>
        <w:vertAlign w:val="baseline"/>
      </w:rPr>
    </w:lvl>
    <w:lvl w:ilvl="6">
      <w:start w:val="1"/>
      <w:numFmt w:val="bullet"/>
      <w:lvlText w:val="●"/>
      <w:lvlJc w:val="left"/>
      <w:pPr>
        <w:ind w:left="5760" w:hanging="360"/>
      </w:pPr>
      <w:rPr>
        <w:rFonts w:ascii="Arial" w:eastAsia="Arial" w:hAnsi="Arial" w:cs="Arial"/>
        <w:vertAlign w:val="baseline"/>
      </w:rPr>
    </w:lvl>
    <w:lvl w:ilvl="7">
      <w:start w:val="1"/>
      <w:numFmt w:val="bullet"/>
      <w:lvlText w:val="o"/>
      <w:lvlJc w:val="left"/>
      <w:pPr>
        <w:ind w:left="6480" w:hanging="360"/>
      </w:pPr>
      <w:rPr>
        <w:rFonts w:ascii="Arial" w:eastAsia="Arial" w:hAnsi="Arial" w:cs="Arial"/>
        <w:vertAlign w:val="baseline"/>
      </w:rPr>
    </w:lvl>
    <w:lvl w:ilvl="8">
      <w:start w:val="1"/>
      <w:numFmt w:val="bullet"/>
      <w:lvlText w:val="▪"/>
      <w:lvlJc w:val="left"/>
      <w:pPr>
        <w:ind w:left="7200" w:hanging="360"/>
      </w:pPr>
      <w:rPr>
        <w:rFonts w:ascii="Arial" w:eastAsia="Arial" w:hAnsi="Arial" w:cs="Arial"/>
        <w:vertAlign w:val="baseline"/>
      </w:rPr>
    </w:lvl>
  </w:abstractNum>
  <w:abstractNum w:abstractNumId="16" w15:restartNumberingAfterBreak="0">
    <w:nsid w:val="67B90274"/>
    <w:multiLevelType w:val="multilevel"/>
    <w:tmpl w:val="8620E9D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7" w15:restartNumberingAfterBreak="0">
    <w:nsid w:val="68E03271"/>
    <w:multiLevelType w:val="multilevel"/>
    <w:tmpl w:val="C87A9CFA"/>
    <w:lvl w:ilvl="0">
      <w:start w:val="1"/>
      <w:numFmt w:val="bullet"/>
      <w:lvlText w:val="o"/>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18" w15:restartNumberingAfterBreak="0">
    <w:nsid w:val="6D4C4CAB"/>
    <w:multiLevelType w:val="multilevel"/>
    <w:tmpl w:val="1434705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929578541">
    <w:abstractNumId w:val="0"/>
  </w:num>
  <w:num w:numId="2" w16cid:durableId="999383247">
    <w:abstractNumId w:val="8"/>
  </w:num>
  <w:num w:numId="3" w16cid:durableId="1973905919">
    <w:abstractNumId w:val="9"/>
  </w:num>
  <w:num w:numId="4" w16cid:durableId="1595091289">
    <w:abstractNumId w:val="4"/>
  </w:num>
  <w:num w:numId="5" w16cid:durableId="1358889707">
    <w:abstractNumId w:val="15"/>
  </w:num>
  <w:num w:numId="6" w16cid:durableId="1471942408">
    <w:abstractNumId w:val="13"/>
  </w:num>
  <w:num w:numId="7" w16cid:durableId="423383499">
    <w:abstractNumId w:val="17"/>
  </w:num>
  <w:num w:numId="8" w16cid:durableId="882323598">
    <w:abstractNumId w:val="11"/>
  </w:num>
  <w:num w:numId="9" w16cid:durableId="2115858112">
    <w:abstractNumId w:val="3"/>
  </w:num>
  <w:num w:numId="10" w16cid:durableId="1301154620">
    <w:abstractNumId w:val="18"/>
  </w:num>
  <w:num w:numId="11" w16cid:durableId="440417544">
    <w:abstractNumId w:val="1"/>
  </w:num>
  <w:num w:numId="12" w16cid:durableId="1642272199">
    <w:abstractNumId w:val="10"/>
  </w:num>
  <w:num w:numId="13" w16cid:durableId="2106883500">
    <w:abstractNumId w:val="2"/>
  </w:num>
  <w:num w:numId="14" w16cid:durableId="529030300">
    <w:abstractNumId w:val="16"/>
  </w:num>
  <w:num w:numId="15" w16cid:durableId="1200049988">
    <w:abstractNumId w:val="14"/>
  </w:num>
  <w:num w:numId="16" w16cid:durableId="34742756">
    <w:abstractNumId w:val="12"/>
  </w:num>
  <w:num w:numId="17" w16cid:durableId="1387410365">
    <w:abstractNumId w:val="7"/>
  </w:num>
  <w:num w:numId="18" w16cid:durableId="541672462">
    <w:abstractNumId w:val="6"/>
  </w:num>
  <w:num w:numId="19" w16cid:durableId="141115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17"/>
    <w:rsid w:val="009703C1"/>
    <w:rsid w:val="00B732DB"/>
    <w:rsid w:val="00D5781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155A4E66"/>
  <w15:docId w15:val="{AE2A3F54-AE72-144A-9CD2-63FEC939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ind w:firstLine="720"/>
      <w:jc w:val="left"/>
      <w:outlineLvl w:val="3"/>
    </w:pPr>
    <w:rPr>
      <w:rFonts w:ascii="Arial" w:eastAsia="Arial" w:hAnsi="Arial" w:cs="Arial"/>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ndshe.coffee/"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sharailaffendi@gmail.com"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yyibpay.com/mai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5497</Words>
  <Characters>31339</Characters>
  <Application>Microsoft Office Word</Application>
  <DocSecurity>0</DocSecurity>
  <Lines>261</Lines>
  <Paragraphs>73</Paragraphs>
  <ScaleCrop>false</ScaleCrop>
  <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Installer</cp:lastModifiedBy>
  <cp:revision>2</cp:revision>
  <dcterms:created xsi:type="dcterms:W3CDTF">2023-08-29T09:01:00Z</dcterms:created>
  <dcterms:modified xsi:type="dcterms:W3CDTF">2023-08-29T09:01:00Z</dcterms:modified>
</cp:coreProperties>
</file>