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396"/>
        <w:gridCol w:w="5508"/>
      </w:tblGrid>
      <w:tr w:rsidR="00A04366" w:rsidRPr="008A648A">
        <w:trPr>
          <w:cantSplit/>
        </w:trPr>
        <w:tc>
          <w:tcPr>
            <w:tcW w:w="8856" w:type="dxa"/>
            <w:gridSpan w:val="3"/>
          </w:tcPr>
          <w:p w:rsidR="00A04366" w:rsidRPr="008A648A" w:rsidRDefault="00A04366">
            <w:pPr>
              <w:pStyle w:val="Heading1"/>
              <w:rPr>
                <w:rFonts w:ascii="Verdana" w:hAnsi="Verdana" w:cs="Tahoma"/>
                <w:bCs/>
                <w:szCs w:val="20"/>
              </w:rPr>
            </w:pPr>
          </w:p>
        </w:tc>
      </w:tr>
      <w:tr w:rsidR="00A04366" w:rsidRPr="008A648A">
        <w:trPr>
          <w:cantSplit/>
        </w:trPr>
        <w:tc>
          <w:tcPr>
            <w:tcW w:w="8856" w:type="dxa"/>
            <w:gridSpan w:val="3"/>
          </w:tcPr>
          <w:p w:rsidR="00A04366" w:rsidRDefault="00A04366" w:rsidP="00A04366">
            <w:pPr>
              <w:pStyle w:val="Heading1"/>
              <w:jc w:val="right"/>
              <w:rPr>
                <w:rFonts w:ascii="Verdana" w:hAnsi="Verdana" w:cs="Tahoma"/>
                <w:bCs/>
                <w:szCs w:val="20"/>
              </w:rPr>
            </w:pPr>
            <w:r>
              <w:rPr>
                <w:rFonts w:ascii="Verdana" w:hAnsi="Verdana" w:cs="Tahoma"/>
                <w:bCs/>
                <w:noProof/>
                <w:szCs w:val="20"/>
                <w:lang w:val="en-MY" w:eastAsia="en-MY"/>
              </w:rPr>
              <w:drawing>
                <wp:inline distT="0" distB="0" distL="0" distR="0">
                  <wp:extent cx="1123850" cy="1484415"/>
                  <wp:effectExtent l="19050" t="0" r="10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721" cy="1494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366" w:rsidRDefault="00A04366" w:rsidP="00A04366"/>
          <w:p w:rsidR="00A04366" w:rsidRPr="00A04366" w:rsidRDefault="00A04366" w:rsidP="00A04366"/>
        </w:tc>
      </w:tr>
      <w:tr w:rsidR="00C66DA4" w:rsidRPr="008A648A">
        <w:trPr>
          <w:cantSplit/>
        </w:trPr>
        <w:tc>
          <w:tcPr>
            <w:tcW w:w="8856" w:type="dxa"/>
            <w:gridSpan w:val="3"/>
          </w:tcPr>
          <w:p w:rsidR="00C66DA4" w:rsidRPr="008A648A" w:rsidRDefault="00C66DA4">
            <w:pPr>
              <w:pStyle w:val="Heading1"/>
              <w:rPr>
                <w:rFonts w:ascii="Verdana" w:hAnsi="Verdana" w:cs="Tahoma"/>
                <w:bCs/>
                <w:szCs w:val="20"/>
              </w:rPr>
            </w:pPr>
            <w:r w:rsidRPr="008A648A">
              <w:rPr>
                <w:rFonts w:ascii="Verdana" w:hAnsi="Verdana" w:cs="Tahoma"/>
                <w:bCs/>
                <w:szCs w:val="20"/>
              </w:rPr>
              <w:t>PERSONAL PARTICULARS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Name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Zaidi Bin Omar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Phone No / HP No.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03 20790813, 012 9264688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E-mail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:rsidR="00C66DA4" w:rsidRPr="008A648A" w:rsidRDefault="008B7708" w:rsidP="004E2F57">
            <w:pPr>
              <w:rPr>
                <w:rFonts w:ascii="Verdana" w:hAnsi="Verdana" w:cs="Tahoma"/>
                <w:sz w:val="20"/>
                <w:szCs w:val="20"/>
              </w:rPr>
            </w:pPr>
            <w:hyperlink r:id="rId8" w:history="1">
              <w:r w:rsidR="00FE549F" w:rsidRPr="001170B9">
                <w:rPr>
                  <w:rStyle w:val="Hyperlink"/>
                  <w:rFonts w:ascii="Verdana" w:hAnsi="Verdana" w:cs="Tahoma"/>
                  <w:sz w:val="20"/>
                  <w:szCs w:val="20"/>
                </w:rPr>
                <w:t>zaidiomar74@gmail.com</w:t>
              </w:r>
            </w:hyperlink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Address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 xml:space="preserve">29 Jalan UB 3, </w:t>
            </w:r>
            <w:r w:rsidR="003D3E8E">
              <w:rPr>
                <w:rFonts w:ascii="Verdana" w:hAnsi="Verdana" w:cs="Tahoma"/>
                <w:sz w:val="20"/>
                <w:szCs w:val="20"/>
              </w:rPr>
              <w:t xml:space="preserve">Taman </w:t>
            </w:r>
            <w:r w:rsidRPr="008A648A">
              <w:rPr>
                <w:rFonts w:ascii="Verdana" w:hAnsi="Verdana" w:cs="Tahoma"/>
                <w:sz w:val="20"/>
                <w:szCs w:val="20"/>
              </w:rPr>
              <w:t>Ukay Bistari, Hulu Kelang, 68000 Ampang, Selangor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Age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 xml:space="preserve">: </w:t>
            </w:r>
          </w:p>
        </w:tc>
        <w:tc>
          <w:tcPr>
            <w:tcW w:w="5508" w:type="dxa"/>
          </w:tcPr>
          <w:p w:rsidR="00C66DA4" w:rsidRPr="008A648A" w:rsidRDefault="008A648A" w:rsidP="0027314A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4</w:t>
            </w:r>
            <w:r w:rsidR="0027314A">
              <w:rPr>
                <w:rFonts w:ascii="Verdana" w:hAnsi="Verdana" w:cs="Tahoma"/>
                <w:sz w:val="20"/>
                <w:szCs w:val="20"/>
              </w:rPr>
              <w:t>1</w:t>
            </w:r>
            <w:r w:rsidR="00C66DA4" w:rsidRPr="008A648A">
              <w:rPr>
                <w:rFonts w:ascii="Verdana" w:hAnsi="Verdana" w:cs="Tahoma"/>
                <w:sz w:val="20"/>
                <w:szCs w:val="20"/>
              </w:rPr>
              <w:t xml:space="preserve"> years old (Date of Birth – 7</w:t>
            </w:r>
            <w:r w:rsidR="00C66DA4" w:rsidRPr="008A648A">
              <w:rPr>
                <w:rFonts w:ascii="Verdana" w:hAnsi="Verdana" w:cs="Tahoma"/>
                <w:sz w:val="20"/>
                <w:szCs w:val="20"/>
                <w:vertAlign w:val="superscript"/>
              </w:rPr>
              <w:t>th</w:t>
            </w:r>
            <w:r w:rsidR="00C66DA4" w:rsidRPr="008A648A">
              <w:rPr>
                <w:rFonts w:ascii="Verdana" w:hAnsi="Verdana" w:cs="Tahoma"/>
                <w:sz w:val="20"/>
                <w:szCs w:val="20"/>
              </w:rPr>
              <w:t xml:space="preserve"> February 1974)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Sex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Male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Marital Status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:rsidR="00C66DA4" w:rsidRPr="008A648A" w:rsidRDefault="00C66DA4" w:rsidP="00595B1B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 xml:space="preserve">Married 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Health Status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:rsidR="00C66DA4" w:rsidRPr="008A648A" w:rsidRDefault="0027314A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Excellent</w:t>
            </w:r>
          </w:p>
        </w:tc>
      </w:tr>
      <w:tr w:rsidR="00383CA0" w:rsidRPr="008A648A">
        <w:tc>
          <w:tcPr>
            <w:tcW w:w="2952" w:type="dxa"/>
          </w:tcPr>
          <w:p w:rsidR="00383CA0" w:rsidRPr="008A648A" w:rsidRDefault="00383CA0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96" w:type="dxa"/>
          </w:tcPr>
          <w:p w:rsidR="00383CA0" w:rsidRPr="008A648A" w:rsidRDefault="00383CA0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383CA0" w:rsidRPr="008A648A" w:rsidRDefault="00383CA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66DA4" w:rsidRPr="008A648A">
        <w:trPr>
          <w:cantSplit/>
        </w:trPr>
        <w:tc>
          <w:tcPr>
            <w:tcW w:w="8856" w:type="dxa"/>
            <w:gridSpan w:val="3"/>
          </w:tcPr>
          <w:p w:rsidR="00C66DA4" w:rsidRPr="008A648A" w:rsidRDefault="00C66DA4">
            <w:pPr>
              <w:pStyle w:val="Heading1"/>
              <w:rPr>
                <w:rFonts w:ascii="Verdana" w:hAnsi="Verdana" w:cs="Tahoma"/>
                <w:bCs/>
                <w:szCs w:val="20"/>
              </w:rPr>
            </w:pPr>
            <w:r w:rsidRPr="008A648A">
              <w:rPr>
                <w:rFonts w:ascii="Verdana" w:hAnsi="Verdana" w:cs="Tahoma"/>
                <w:bCs/>
                <w:szCs w:val="20"/>
              </w:rPr>
              <w:t>EDUCATION BACKGROUND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1998 – 1999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Malaysian Insurance Institute</w:t>
            </w:r>
          </w:p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Diploma in Risk Management (DMII)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1994 – 1997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Universiti Utara Malaysia</w:t>
            </w:r>
            <w:r w:rsidR="008860CC" w:rsidRPr="008A648A">
              <w:rPr>
                <w:rFonts w:ascii="Verdana" w:hAnsi="Verdana" w:cs="Tahoma"/>
                <w:sz w:val="20"/>
                <w:szCs w:val="20"/>
              </w:rPr>
              <w:t xml:space="preserve"> (UUM)</w:t>
            </w:r>
          </w:p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Bachelor in Buss. Admin (Hons) – Major in Finance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 w:rsidP="00BC7E3E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1992 – 199</w:t>
            </w:r>
            <w:r w:rsidR="00BC7E3E">
              <w:rPr>
                <w:rFonts w:ascii="Verdana" w:hAnsi="Verdana" w:cs="Tahoma"/>
                <w:sz w:val="20"/>
                <w:szCs w:val="20"/>
              </w:rPr>
              <w:t>3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UUM Matriculation Centre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1987 – 1991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Sekolah Menengah Sains Sultan Haji Ahmad Shah,</w:t>
            </w:r>
            <w:r w:rsidR="00F83C55">
              <w:rPr>
                <w:rFonts w:ascii="Verdana" w:hAnsi="Verdana" w:cs="Tahoma"/>
                <w:sz w:val="20"/>
                <w:szCs w:val="20"/>
              </w:rPr>
              <w:t xml:space="preserve"> Kuantan,</w:t>
            </w:r>
            <w:r w:rsidRPr="008A648A">
              <w:rPr>
                <w:rFonts w:ascii="Verdana" w:hAnsi="Verdana" w:cs="Tahoma"/>
                <w:sz w:val="20"/>
                <w:szCs w:val="20"/>
              </w:rPr>
              <w:t xml:space="preserve"> Pahang </w:t>
            </w:r>
          </w:p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 xml:space="preserve">SPM – Grade 1 </w:t>
            </w:r>
          </w:p>
          <w:p w:rsidR="00C66DA4" w:rsidRPr="008A648A" w:rsidRDefault="00C66DA4" w:rsidP="003D3E8E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 xml:space="preserve">SRP – Grade 1 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Heading1"/>
              <w:rPr>
                <w:rFonts w:ascii="Verdana" w:hAnsi="Verdana" w:cs="Tahoma"/>
                <w:bCs/>
                <w:szCs w:val="20"/>
              </w:rPr>
            </w:pPr>
            <w:r w:rsidRPr="008A648A">
              <w:rPr>
                <w:rFonts w:ascii="Verdana" w:hAnsi="Verdana" w:cs="Tahoma"/>
                <w:bCs/>
                <w:szCs w:val="20"/>
              </w:rPr>
              <w:t>TRAINING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8A648A" w:rsidRPr="008A648A">
        <w:tc>
          <w:tcPr>
            <w:tcW w:w="2952" w:type="dxa"/>
          </w:tcPr>
          <w:p w:rsidR="008A648A" w:rsidRDefault="008A648A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September 2013</w:t>
            </w:r>
          </w:p>
          <w:p w:rsidR="0027314A" w:rsidRDefault="0027314A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27314A" w:rsidRPr="008A648A" w:rsidRDefault="0027314A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March 2015</w:t>
            </w:r>
          </w:p>
        </w:tc>
        <w:tc>
          <w:tcPr>
            <w:tcW w:w="396" w:type="dxa"/>
          </w:tcPr>
          <w:p w:rsidR="008A648A" w:rsidRDefault="008A648A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:</w:t>
            </w:r>
          </w:p>
          <w:p w:rsidR="0027314A" w:rsidRDefault="0027314A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27314A" w:rsidRPr="008A648A" w:rsidRDefault="0027314A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:rsidR="008A648A" w:rsidRDefault="008A648A" w:rsidP="006E3D02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Willis Re Reinsurance Training Program – London, United Kingdom</w:t>
            </w:r>
          </w:p>
          <w:p w:rsidR="0027314A" w:rsidRPr="008A648A" w:rsidRDefault="0027314A" w:rsidP="006E3D02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Run-Off Management by MNRB – Ho Chi Minh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July 2007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:rsidR="00C66DA4" w:rsidRPr="008A648A" w:rsidRDefault="00C66DA4" w:rsidP="006E3D02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 xml:space="preserve">Mind Mastery </w:t>
            </w:r>
            <w:r w:rsidR="006E3D02" w:rsidRPr="008A648A">
              <w:rPr>
                <w:rFonts w:ascii="Verdana" w:hAnsi="Verdana" w:cs="Tahoma"/>
                <w:sz w:val="20"/>
                <w:szCs w:val="20"/>
              </w:rPr>
              <w:t xml:space="preserve">: </w:t>
            </w:r>
            <w:r w:rsidRPr="008A648A">
              <w:rPr>
                <w:rFonts w:ascii="Verdana" w:hAnsi="Verdana" w:cs="Tahoma"/>
                <w:sz w:val="20"/>
                <w:szCs w:val="20"/>
              </w:rPr>
              <w:t>Peak Performance &amp; Success Skills organized by M</w:t>
            </w:r>
            <w:r w:rsidR="002D414D">
              <w:rPr>
                <w:rFonts w:ascii="Verdana" w:hAnsi="Verdana" w:cs="Tahoma"/>
                <w:sz w:val="20"/>
                <w:szCs w:val="20"/>
              </w:rPr>
              <w:t>N</w:t>
            </w:r>
            <w:r w:rsidRPr="008A648A">
              <w:rPr>
                <w:rFonts w:ascii="Verdana" w:hAnsi="Verdana" w:cs="Tahoma"/>
                <w:sz w:val="20"/>
                <w:szCs w:val="20"/>
              </w:rPr>
              <w:t>RB - Bandung, Indonesia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September 2005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Reinsurance Seminar of Toa Re – Tokyo, Japan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February 2003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Technical Course in RI Accounting – SCII, Singapore</w:t>
            </w:r>
          </w:p>
        </w:tc>
      </w:tr>
      <w:tr w:rsidR="00383CA0" w:rsidRPr="008A648A">
        <w:tc>
          <w:tcPr>
            <w:tcW w:w="2952" w:type="dxa"/>
          </w:tcPr>
          <w:p w:rsidR="00383CA0" w:rsidRDefault="00383CA0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3D3E8E" w:rsidRPr="008A648A" w:rsidRDefault="003D3E8E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96" w:type="dxa"/>
          </w:tcPr>
          <w:p w:rsidR="00383CA0" w:rsidRPr="008A648A" w:rsidRDefault="00383CA0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383CA0" w:rsidRPr="008A648A" w:rsidRDefault="00383CA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Heading1"/>
              <w:rPr>
                <w:rFonts w:ascii="Verdana" w:hAnsi="Verdana" w:cs="Tahoma"/>
                <w:bCs/>
                <w:szCs w:val="20"/>
              </w:rPr>
            </w:pPr>
            <w:r w:rsidRPr="008A648A">
              <w:rPr>
                <w:rFonts w:ascii="Verdana" w:hAnsi="Verdana" w:cs="Tahoma"/>
                <w:bCs/>
                <w:szCs w:val="20"/>
              </w:rPr>
              <w:t>EXPERIENCES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August 2004 – present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:rsidR="00C66DA4" w:rsidRPr="008A648A" w:rsidRDefault="00C66DA4" w:rsidP="008A648A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8A648A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Tokio Marine Insurans (Malaysia) Berhad – </w:t>
            </w:r>
            <w:r w:rsidR="008A648A">
              <w:rPr>
                <w:rFonts w:ascii="Verdana" w:hAnsi="Verdana" w:cs="Tahoma"/>
                <w:b/>
                <w:bCs/>
                <w:sz w:val="20"/>
                <w:szCs w:val="20"/>
              </w:rPr>
              <w:t>Senior Manager (Head of Reinsurance Department)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295923" w:rsidRPr="008B29D5" w:rsidRDefault="00295923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52"/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8B29D5">
              <w:rPr>
                <w:rFonts w:ascii="Verdana" w:hAnsi="Verdana" w:cs="Tahoma"/>
                <w:sz w:val="20"/>
                <w:szCs w:val="20"/>
                <w:u w:val="single"/>
              </w:rPr>
              <w:t>Administration</w:t>
            </w:r>
          </w:p>
          <w:p w:rsidR="00C66DA4" w:rsidRDefault="00C66DA4" w:rsidP="00295923">
            <w:pPr>
              <w:numPr>
                <w:ilvl w:val="0"/>
                <w:numId w:val="1"/>
              </w:numPr>
              <w:tabs>
                <w:tab w:val="clear" w:pos="720"/>
              </w:tabs>
              <w:ind w:left="480" w:hanging="284"/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 xml:space="preserve">Overall in charge of the administration and operation of the </w:t>
            </w:r>
            <w:r w:rsidR="008A648A">
              <w:rPr>
                <w:rFonts w:ascii="Verdana" w:hAnsi="Verdana" w:cs="Tahoma"/>
                <w:sz w:val="20"/>
                <w:szCs w:val="20"/>
              </w:rPr>
              <w:t xml:space="preserve">Treaty and </w:t>
            </w:r>
            <w:r w:rsidRPr="008A648A">
              <w:rPr>
                <w:rFonts w:ascii="Verdana" w:hAnsi="Verdana" w:cs="Tahoma"/>
                <w:sz w:val="20"/>
                <w:szCs w:val="20"/>
              </w:rPr>
              <w:t>Facultative section</w:t>
            </w:r>
          </w:p>
          <w:p w:rsidR="00295923" w:rsidRDefault="00295923" w:rsidP="00295923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295923" w:rsidRPr="008B29D5" w:rsidRDefault="00295923" w:rsidP="00295923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52"/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8B29D5">
              <w:rPr>
                <w:rFonts w:ascii="Verdana" w:hAnsi="Verdana" w:cs="Tahoma"/>
                <w:sz w:val="20"/>
                <w:szCs w:val="20"/>
                <w:u w:val="single"/>
              </w:rPr>
              <w:t>Treaty Reinsurance</w:t>
            </w:r>
          </w:p>
          <w:p w:rsidR="00A36B66" w:rsidRDefault="00A36B66" w:rsidP="00295923">
            <w:pPr>
              <w:numPr>
                <w:ilvl w:val="0"/>
                <w:numId w:val="1"/>
              </w:numPr>
              <w:tabs>
                <w:tab w:val="clear" w:pos="720"/>
              </w:tabs>
              <w:ind w:left="480" w:hanging="284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Handle all class of Treaty i.e. Fire, Engineering, Miscellaneous, Marine Hull, Marine Cargo, PA, CXL</w:t>
            </w:r>
            <w:r w:rsidR="00513C4B">
              <w:rPr>
                <w:rFonts w:ascii="Verdana" w:hAnsi="Verdana" w:cs="Tahoma"/>
                <w:sz w:val="20"/>
                <w:szCs w:val="20"/>
              </w:rPr>
              <w:t>, Non Marine XL, Marine XL, Trade Credit</w:t>
            </w:r>
          </w:p>
          <w:p w:rsidR="009E3162" w:rsidRPr="009E3162" w:rsidRDefault="009E3162" w:rsidP="00295923">
            <w:pPr>
              <w:numPr>
                <w:ilvl w:val="0"/>
                <w:numId w:val="1"/>
              </w:numPr>
              <w:tabs>
                <w:tab w:val="clear" w:pos="720"/>
              </w:tabs>
              <w:ind w:left="480" w:hanging="284"/>
              <w:rPr>
                <w:rFonts w:ascii="Verdana" w:hAnsi="Verdana" w:cs="Tahoma"/>
                <w:sz w:val="20"/>
                <w:szCs w:val="20"/>
              </w:rPr>
            </w:pPr>
            <w:r w:rsidRPr="009E3162">
              <w:rPr>
                <w:rFonts w:ascii="Verdana" w:hAnsi="Verdana" w:cs="Tahoma"/>
                <w:sz w:val="20"/>
                <w:szCs w:val="20"/>
              </w:rPr>
              <w:t>Review treaty terms,  conditions, slip wording for treaty renewal</w:t>
            </w:r>
          </w:p>
          <w:p w:rsidR="00295923" w:rsidRDefault="00295923" w:rsidP="00295923">
            <w:pPr>
              <w:numPr>
                <w:ilvl w:val="0"/>
                <w:numId w:val="1"/>
              </w:numPr>
              <w:tabs>
                <w:tab w:val="clear" w:pos="720"/>
              </w:tabs>
              <w:ind w:left="480" w:hanging="284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Ensure all Treaty statistics and reports are prepared and send out to treaty brokers</w:t>
            </w:r>
            <w:r w:rsidR="002D414D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>
              <w:rPr>
                <w:rFonts w:ascii="Verdana" w:hAnsi="Verdana" w:cs="Tahoma"/>
                <w:sz w:val="20"/>
                <w:szCs w:val="20"/>
              </w:rPr>
              <w:t>/</w:t>
            </w:r>
            <w:r w:rsidR="002D414D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>
              <w:rPr>
                <w:rFonts w:ascii="Verdana" w:hAnsi="Verdana" w:cs="Tahoma"/>
                <w:sz w:val="20"/>
                <w:szCs w:val="20"/>
              </w:rPr>
              <w:t>reinsurers</w:t>
            </w:r>
            <w:r w:rsidR="009E3162">
              <w:rPr>
                <w:rFonts w:ascii="Verdana" w:hAnsi="Verdana" w:cs="Tahoma"/>
                <w:sz w:val="20"/>
                <w:szCs w:val="20"/>
              </w:rPr>
              <w:t xml:space="preserve"> and regulatory</w:t>
            </w:r>
          </w:p>
          <w:p w:rsidR="00295923" w:rsidRDefault="00295923" w:rsidP="00295923">
            <w:pPr>
              <w:numPr>
                <w:ilvl w:val="0"/>
                <w:numId w:val="1"/>
              </w:numPr>
              <w:tabs>
                <w:tab w:val="clear" w:pos="720"/>
              </w:tabs>
              <w:ind w:left="480" w:hanging="284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Arrange and coordinate the placement of treaty </w:t>
            </w:r>
            <w:r w:rsidR="001845A6">
              <w:rPr>
                <w:rFonts w:ascii="Verdana" w:hAnsi="Verdana" w:cs="Tahoma"/>
                <w:sz w:val="20"/>
                <w:szCs w:val="20"/>
              </w:rPr>
              <w:t>programme</w:t>
            </w:r>
          </w:p>
          <w:p w:rsidR="00295923" w:rsidRDefault="00295923" w:rsidP="00295923">
            <w:pPr>
              <w:numPr>
                <w:ilvl w:val="0"/>
                <w:numId w:val="1"/>
              </w:numPr>
              <w:tabs>
                <w:tab w:val="clear" w:pos="720"/>
              </w:tabs>
              <w:ind w:left="480" w:hanging="284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Prepare Summary of Treaty Limits, Terms and Conditi</w:t>
            </w:r>
            <w:r w:rsidR="00FE549F">
              <w:rPr>
                <w:rFonts w:ascii="Verdana" w:hAnsi="Verdana" w:cs="Tahoma"/>
                <w:sz w:val="20"/>
                <w:szCs w:val="20"/>
              </w:rPr>
              <w:t>ons and RI Securities for Management</w:t>
            </w:r>
          </w:p>
          <w:p w:rsidR="00295923" w:rsidRDefault="00295923" w:rsidP="00295923">
            <w:pPr>
              <w:numPr>
                <w:ilvl w:val="0"/>
                <w:numId w:val="1"/>
              </w:numPr>
              <w:tabs>
                <w:tab w:val="clear" w:pos="720"/>
              </w:tabs>
              <w:ind w:left="480" w:hanging="284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Ensure all treaty contracts are properly executed on timely basis</w:t>
            </w:r>
          </w:p>
          <w:p w:rsidR="00594174" w:rsidRDefault="00594174" w:rsidP="00295923">
            <w:pPr>
              <w:numPr>
                <w:ilvl w:val="0"/>
                <w:numId w:val="1"/>
              </w:numPr>
              <w:tabs>
                <w:tab w:val="clear" w:pos="720"/>
              </w:tabs>
              <w:ind w:left="480" w:hanging="284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Conduct briefing to the staff and other departments on treaty changes</w:t>
            </w:r>
          </w:p>
          <w:p w:rsidR="00295923" w:rsidRDefault="00295923" w:rsidP="00295923">
            <w:pPr>
              <w:numPr>
                <w:ilvl w:val="0"/>
                <w:numId w:val="1"/>
              </w:numPr>
              <w:tabs>
                <w:tab w:val="clear" w:pos="720"/>
              </w:tabs>
              <w:ind w:left="480" w:hanging="284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Ensure </w:t>
            </w:r>
            <w:r w:rsidR="00594174">
              <w:rPr>
                <w:rFonts w:ascii="Verdana" w:hAnsi="Verdana" w:cs="Tahoma"/>
                <w:sz w:val="20"/>
                <w:szCs w:val="20"/>
              </w:rPr>
              <w:t>REINS reporting is done accurately and within the timeline</w:t>
            </w:r>
          </w:p>
          <w:p w:rsidR="00295923" w:rsidRDefault="00295923" w:rsidP="00295923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594174" w:rsidRPr="008B29D5" w:rsidRDefault="00594174" w:rsidP="00594174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52"/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8B29D5">
              <w:rPr>
                <w:rFonts w:ascii="Verdana" w:hAnsi="Verdana" w:cs="Tahoma"/>
                <w:sz w:val="20"/>
                <w:szCs w:val="20"/>
                <w:u w:val="single"/>
              </w:rPr>
              <w:t>Facultative</w:t>
            </w:r>
          </w:p>
          <w:p w:rsidR="00594174" w:rsidRDefault="00594174" w:rsidP="00594174">
            <w:pPr>
              <w:numPr>
                <w:ilvl w:val="0"/>
                <w:numId w:val="1"/>
              </w:numPr>
              <w:tabs>
                <w:tab w:val="clear" w:pos="720"/>
              </w:tabs>
              <w:ind w:left="480" w:hanging="284"/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Prompt placement of Risks - To protect company’s interests and ensure adequate reinsurance placement on timely manner</w:t>
            </w:r>
          </w:p>
          <w:p w:rsidR="00594174" w:rsidRDefault="00594174" w:rsidP="00594174">
            <w:pPr>
              <w:numPr>
                <w:ilvl w:val="0"/>
                <w:numId w:val="1"/>
              </w:numPr>
              <w:tabs>
                <w:tab w:val="clear" w:pos="720"/>
              </w:tabs>
              <w:ind w:left="480" w:hanging="284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Monitor Reinsurance Outward Exposure </w:t>
            </w:r>
          </w:p>
          <w:p w:rsidR="00594174" w:rsidRDefault="00594174" w:rsidP="00594174">
            <w:pPr>
              <w:numPr>
                <w:ilvl w:val="0"/>
                <w:numId w:val="1"/>
              </w:numPr>
              <w:tabs>
                <w:tab w:val="clear" w:pos="720"/>
              </w:tabs>
              <w:ind w:left="480" w:hanging="284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To </w:t>
            </w:r>
            <w:r w:rsidRPr="008A648A">
              <w:rPr>
                <w:rFonts w:ascii="Verdana" w:hAnsi="Verdana" w:cs="Tahoma"/>
                <w:sz w:val="20"/>
                <w:szCs w:val="20"/>
              </w:rPr>
              <w:t xml:space="preserve">achieve the Targeted Premium Production Budget </w:t>
            </w:r>
            <w:r>
              <w:rPr>
                <w:rFonts w:ascii="Verdana" w:hAnsi="Verdana" w:cs="Tahoma"/>
                <w:sz w:val="20"/>
                <w:szCs w:val="20"/>
              </w:rPr>
              <w:t xml:space="preserve">set for the RI department </w:t>
            </w:r>
          </w:p>
          <w:p w:rsidR="00594174" w:rsidRDefault="00594174" w:rsidP="00594174">
            <w:pPr>
              <w:numPr>
                <w:ilvl w:val="0"/>
                <w:numId w:val="1"/>
              </w:numPr>
              <w:tabs>
                <w:tab w:val="clear" w:pos="720"/>
              </w:tabs>
              <w:ind w:left="480" w:hanging="284"/>
              <w:rPr>
                <w:rFonts w:ascii="Verdana" w:hAnsi="Verdana" w:cs="Tahoma"/>
                <w:sz w:val="20"/>
                <w:szCs w:val="20"/>
              </w:rPr>
            </w:pPr>
            <w:r w:rsidRPr="00594174">
              <w:rPr>
                <w:rFonts w:ascii="Verdana" w:hAnsi="Verdana" w:cs="Tahoma"/>
                <w:sz w:val="20"/>
                <w:szCs w:val="20"/>
              </w:rPr>
              <w:t xml:space="preserve">Manage Reinsurance Inwards business and </w:t>
            </w:r>
            <w:r>
              <w:rPr>
                <w:rFonts w:ascii="Verdana" w:hAnsi="Verdana" w:cs="Tahoma"/>
                <w:sz w:val="20"/>
                <w:szCs w:val="20"/>
              </w:rPr>
              <w:t>profitability</w:t>
            </w:r>
          </w:p>
          <w:p w:rsidR="00C66DA4" w:rsidRDefault="00C66DA4" w:rsidP="00594174">
            <w:pPr>
              <w:pStyle w:val="Footer"/>
              <w:tabs>
                <w:tab w:val="clear" w:pos="4320"/>
                <w:tab w:val="clear" w:pos="8640"/>
              </w:tabs>
              <w:ind w:left="252"/>
              <w:rPr>
                <w:rFonts w:ascii="Verdana" w:hAnsi="Verdana" w:cs="Tahoma"/>
              </w:rPr>
            </w:pPr>
          </w:p>
          <w:p w:rsidR="00594174" w:rsidRPr="008B29D5" w:rsidRDefault="008B29D5" w:rsidP="00594174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52"/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8B29D5">
              <w:rPr>
                <w:rFonts w:ascii="Verdana" w:hAnsi="Verdana" w:cs="Tahoma"/>
                <w:sz w:val="20"/>
                <w:szCs w:val="20"/>
                <w:u w:val="single"/>
              </w:rPr>
              <w:t>Reinsurance Management and Exposure Control</w:t>
            </w:r>
          </w:p>
          <w:p w:rsidR="004E6339" w:rsidRPr="00383CA0" w:rsidRDefault="00C44DB3" w:rsidP="00383CA0">
            <w:pPr>
              <w:numPr>
                <w:ilvl w:val="0"/>
                <w:numId w:val="1"/>
              </w:numPr>
              <w:tabs>
                <w:tab w:val="clear" w:pos="720"/>
              </w:tabs>
              <w:ind w:left="480" w:hanging="284"/>
              <w:rPr>
                <w:rFonts w:ascii="Verdana" w:hAnsi="Verdana" w:cs="Tahoma"/>
                <w:sz w:val="20"/>
                <w:szCs w:val="20"/>
                <w:lang w:val="en-MY"/>
              </w:rPr>
            </w:pPr>
            <w:r w:rsidRPr="00383CA0">
              <w:rPr>
                <w:rFonts w:ascii="Verdana" w:hAnsi="Verdana" w:cs="Tahoma"/>
                <w:bCs/>
                <w:sz w:val="20"/>
                <w:szCs w:val="20"/>
              </w:rPr>
              <w:t>Critical Analysis on Facultative RI business which includes monthly review on claims and its ratio on each class of business to ensure underwriting profitability and growth.</w:t>
            </w:r>
          </w:p>
          <w:p w:rsidR="008B29D5" w:rsidRDefault="008B29D5" w:rsidP="00594174">
            <w:pPr>
              <w:numPr>
                <w:ilvl w:val="0"/>
                <w:numId w:val="1"/>
              </w:numPr>
              <w:tabs>
                <w:tab w:val="clear" w:pos="720"/>
              </w:tabs>
              <w:ind w:left="480" w:hanging="284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Operation Manual for Treaty and Facultative – updated on annual basis</w:t>
            </w:r>
          </w:p>
          <w:p w:rsidR="00594174" w:rsidRDefault="008B29D5" w:rsidP="00594174">
            <w:pPr>
              <w:numPr>
                <w:ilvl w:val="0"/>
                <w:numId w:val="1"/>
              </w:numPr>
              <w:tabs>
                <w:tab w:val="clear" w:pos="720"/>
              </w:tabs>
              <w:ind w:left="480" w:hanging="284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CSA Underwriting Review – Conduct random checking on policies issued as to ensure complies to the underwriting guidelines</w:t>
            </w:r>
          </w:p>
          <w:p w:rsidR="008B29D5" w:rsidRDefault="008B29D5" w:rsidP="00594174">
            <w:pPr>
              <w:numPr>
                <w:ilvl w:val="0"/>
                <w:numId w:val="1"/>
              </w:numPr>
              <w:tabs>
                <w:tab w:val="clear" w:pos="720"/>
              </w:tabs>
              <w:ind w:left="480" w:hanging="284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Reinsurance Security Rating and Exposure Monitoring – Quarterly basis</w:t>
            </w:r>
          </w:p>
          <w:p w:rsidR="008B29D5" w:rsidRDefault="008B29D5" w:rsidP="00594174">
            <w:pPr>
              <w:numPr>
                <w:ilvl w:val="0"/>
                <w:numId w:val="1"/>
              </w:numPr>
              <w:tabs>
                <w:tab w:val="clear" w:pos="720"/>
              </w:tabs>
              <w:ind w:left="480" w:hanging="284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Obtaining Local Security Approval from the Regional Office – on yearly basis</w:t>
            </w:r>
          </w:p>
          <w:p w:rsidR="00594174" w:rsidRPr="00594174" w:rsidRDefault="00594174" w:rsidP="00594174">
            <w:pPr>
              <w:numPr>
                <w:ilvl w:val="0"/>
                <w:numId w:val="1"/>
              </w:numPr>
              <w:tabs>
                <w:tab w:val="clear" w:pos="720"/>
              </w:tabs>
              <w:ind w:left="480" w:hanging="284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Comply to Regulatory Guidelines on Reinsurance Arrangements</w:t>
            </w:r>
            <w:r w:rsidR="007841D6">
              <w:rPr>
                <w:rFonts w:ascii="Verdana" w:hAnsi="Verdana" w:cs="Tahoma"/>
                <w:sz w:val="20"/>
                <w:szCs w:val="20"/>
              </w:rPr>
              <w:t xml:space="preserve"> (BNM JPI/GPI 22)</w:t>
            </w:r>
          </w:p>
          <w:p w:rsidR="00594174" w:rsidRPr="008A648A" w:rsidRDefault="00594174" w:rsidP="00594174">
            <w:pPr>
              <w:pStyle w:val="Footer"/>
              <w:tabs>
                <w:tab w:val="clear" w:pos="4320"/>
                <w:tab w:val="clear" w:pos="8640"/>
              </w:tabs>
              <w:ind w:left="252"/>
              <w:rPr>
                <w:rFonts w:ascii="Verdana" w:hAnsi="Verdana" w:cs="Tahoma"/>
              </w:rPr>
            </w:pP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C66DA4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52"/>
              <w:rPr>
                <w:rFonts w:ascii="Verdana" w:hAnsi="Verdana" w:cs="Tahoma"/>
                <w:sz w:val="20"/>
                <w:szCs w:val="20"/>
                <w:u w:val="single"/>
              </w:rPr>
            </w:pPr>
            <w:r w:rsidRPr="008A648A">
              <w:rPr>
                <w:rFonts w:ascii="Verdana" w:hAnsi="Verdana" w:cs="Tahoma"/>
                <w:sz w:val="20"/>
                <w:szCs w:val="20"/>
                <w:u w:val="single"/>
              </w:rPr>
              <w:t>Achievements: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804DE2" w:rsidRDefault="00C44DB3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52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Persatuan Insurans Am Malaysia (</w:t>
            </w:r>
            <w:r w:rsidR="00804DE2">
              <w:rPr>
                <w:rFonts w:ascii="Verdana" w:hAnsi="Verdana" w:cs="Tahoma"/>
                <w:sz w:val="20"/>
                <w:szCs w:val="20"/>
              </w:rPr>
              <w:t>PIAM</w:t>
            </w:r>
            <w:r>
              <w:rPr>
                <w:rFonts w:ascii="Verdana" w:hAnsi="Verdana" w:cs="Tahoma"/>
                <w:sz w:val="20"/>
                <w:szCs w:val="20"/>
              </w:rPr>
              <w:t>)</w:t>
            </w:r>
            <w:r w:rsidR="00804DE2">
              <w:rPr>
                <w:rFonts w:ascii="Verdana" w:hAnsi="Verdana" w:cs="Tahoma"/>
                <w:sz w:val="20"/>
                <w:szCs w:val="20"/>
              </w:rPr>
              <w:t xml:space="preserve"> Sub Committee for Education – Think Tank for 2014</w:t>
            </w:r>
          </w:p>
          <w:p w:rsidR="00DB7261" w:rsidRDefault="00DB7261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52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Working Committee for TMIM and MUI Integration. Performed due diligence on MUI </w:t>
            </w:r>
            <w:r>
              <w:rPr>
                <w:rFonts w:ascii="Verdana" w:hAnsi="Verdana" w:cs="Tahoma"/>
                <w:sz w:val="20"/>
                <w:szCs w:val="20"/>
              </w:rPr>
              <w:lastRenderedPageBreak/>
              <w:t xml:space="preserve">Reinsurance Department prior to TMIM acquisition of MUI. </w:t>
            </w:r>
          </w:p>
          <w:p w:rsidR="00C66DA4" w:rsidRPr="008A648A" w:rsidRDefault="00C66DA4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52"/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 xml:space="preserve">Key member for TMIM and </w:t>
            </w:r>
            <w:r w:rsidR="00E01EAD" w:rsidRPr="008A648A">
              <w:rPr>
                <w:rFonts w:ascii="Verdana" w:hAnsi="Verdana" w:cs="Tahoma"/>
                <w:sz w:val="20"/>
                <w:szCs w:val="20"/>
              </w:rPr>
              <w:t>PGI</w:t>
            </w:r>
            <w:r w:rsidRPr="008A648A">
              <w:rPr>
                <w:rFonts w:ascii="Verdana" w:hAnsi="Verdana" w:cs="Tahoma"/>
                <w:sz w:val="20"/>
                <w:szCs w:val="20"/>
              </w:rPr>
              <w:t xml:space="preserve"> Integration</w:t>
            </w:r>
            <w:r w:rsidR="003D3E8E">
              <w:rPr>
                <w:rFonts w:ascii="Verdana" w:hAnsi="Verdana" w:cs="Tahoma"/>
                <w:sz w:val="20"/>
                <w:szCs w:val="20"/>
              </w:rPr>
              <w:t xml:space="preserve"> in year 2009 and </w:t>
            </w:r>
            <w:r w:rsidR="003D3E8E" w:rsidRPr="008A648A">
              <w:rPr>
                <w:rFonts w:ascii="Verdana" w:hAnsi="Verdana" w:cs="Tahoma"/>
                <w:sz w:val="20"/>
                <w:szCs w:val="20"/>
              </w:rPr>
              <w:t xml:space="preserve">TMIM and </w:t>
            </w:r>
            <w:r w:rsidR="003D3E8E">
              <w:rPr>
                <w:rFonts w:ascii="Verdana" w:hAnsi="Verdana" w:cs="Tahoma"/>
                <w:sz w:val="20"/>
                <w:szCs w:val="20"/>
              </w:rPr>
              <w:t>AIM</w:t>
            </w:r>
            <w:r w:rsidR="003D3E8E" w:rsidRPr="008A648A">
              <w:rPr>
                <w:rFonts w:ascii="Verdana" w:hAnsi="Verdana" w:cs="Tahoma"/>
                <w:sz w:val="20"/>
                <w:szCs w:val="20"/>
              </w:rPr>
              <w:t xml:space="preserve"> Integration</w:t>
            </w:r>
            <w:r w:rsidR="003D3E8E">
              <w:rPr>
                <w:rFonts w:ascii="Verdana" w:hAnsi="Verdana" w:cs="Tahoma"/>
                <w:sz w:val="20"/>
                <w:szCs w:val="20"/>
              </w:rPr>
              <w:t xml:space="preserve"> in year 2007</w:t>
            </w:r>
          </w:p>
          <w:p w:rsidR="00C66DA4" w:rsidRPr="008A648A" w:rsidRDefault="00C66DA4" w:rsidP="008B29D5">
            <w:pPr>
              <w:numPr>
                <w:ilvl w:val="0"/>
                <w:numId w:val="8"/>
              </w:numPr>
              <w:tabs>
                <w:tab w:val="clear" w:pos="720"/>
              </w:tabs>
              <w:ind w:left="432" w:hanging="180"/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Actively involved in TMIM and AIM</w:t>
            </w:r>
            <w:r w:rsidR="00E01EAD" w:rsidRPr="008A648A">
              <w:rPr>
                <w:rFonts w:ascii="Verdana" w:hAnsi="Verdana" w:cs="Tahoma"/>
                <w:sz w:val="20"/>
                <w:szCs w:val="20"/>
              </w:rPr>
              <w:t>/PGI</w:t>
            </w:r>
            <w:r w:rsidRPr="008A648A">
              <w:rPr>
                <w:rFonts w:ascii="Verdana" w:hAnsi="Verdana" w:cs="Tahoma"/>
                <w:sz w:val="20"/>
                <w:szCs w:val="20"/>
              </w:rPr>
              <w:t xml:space="preserve"> integration process for reinsurance matters, e.g. Portfolio Analysis, placement of risks to local and overseas reinsurers, panel of reinsurers as per TMAsia guidelines, Special Schemes &amp; fronting arrangement, risk accumulation, referral risks and etc.</w:t>
            </w:r>
          </w:p>
        </w:tc>
      </w:tr>
      <w:tr w:rsidR="008B29D5" w:rsidRPr="008A648A">
        <w:tc>
          <w:tcPr>
            <w:tcW w:w="2952" w:type="dxa"/>
          </w:tcPr>
          <w:p w:rsidR="008B29D5" w:rsidRDefault="008B29D5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  <w:p w:rsidR="003D3E8E" w:rsidRPr="008A648A" w:rsidRDefault="003D3E8E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96" w:type="dxa"/>
          </w:tcPr>
          <w:p w:rsidR="008B29D5" w:rsidRPr="008A648A" w:rsidRDefault="008B29D5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8B29D5" w:rsidRPr="008A648A" w:rsidRDefault="008B29D5">
            <w:pPr>
              <w:pStyle w:val="Heading1"/>
              <w:rPr>
                <w:rFonts w:ascii="Verdana" w:hAnsi="Verdana"/>
                <w:szCs w:val="20"/>
              </w:rPr>
            </w:pP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 w:cs="Tahoma"/>
              </w:rPr>
            </w:pPr>
            <w:r w:rsidRPr="008A648A">
              <w:rPr>
                <w:rFonts w:ascii="Verdana" w:hAnsi="Verdana"/>
              </w:rPr>
              <w:t>May 2003 – July 2004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:rsidR="00C66DA4" w:rsidRPr="008A648A" w:rsidRDefault="00C66DA4">
            <w:pPr>
              <w:pStyle w:val="Heading1"/>
              <w:rPr>
                <w:rFonts w:ascii="Verdana" w:hAnsi="Verdana" w:cs="Tahoma"/>
                <w:szCs w:val="20"/>
              </w:rPr>
            </w:pPr>
            <w:r w:rsidRPr="008A648A">
              <w:rPr>
                <w:rFonts w:ascii="Verdana" w:hAnsi="Verdana"/>
                <w:szCs w:val="20"/>
              </w:rPr>
              <w:t>Takaful Ikhlas Sdn Bhd – RI Executive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C44DB3" w:rsidRDefault="00C66DA4" w:rsidP="00383CA0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252"/>
              </w:tabs>
              <w:ind w:hanging="720"/>
              <w:rPr>
                <w:rFonts w:ascii="Verdana" w:hAnsi="Verdana"/>
                <w:b/>
                <w:u w:val="single"/>
              </w:rPr>
            </w:pPr>
            <w:r w:rsidRPr="00C44DB3">
              <w:rPr>
                <w:rFonts w:ascii="Verdana" w:hAnsi="Verdana"/>
                <w:u w:val="single"/>
              </w:rPr>
              <w:t>Treaty</w:t>
            </w:r>
            <w:r w:rsidR="00C44DB3" w:rsidRPr="00C44DB3">
              <w:rPr>
                <w:rFonts w:ascii="Verdana" w:hAnsi="Verdana"/>
                <w:u w:val="single"/>
              </w:rPr>
              <w:t xml:space="preserve"> Reinsurance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C66DA4" w:rsidP="00383CA0">
            <w:pPr>
              <w:numPr>
                <w:ilvl w:val="1"/>
                <w:numId w:val="25"/>
              </w:numPr>
              <w:ind w:left="480" w:hanging="284"/>
              <w:rPr>
                <w:rFonts w:ascii="Verdana" w:hAnsi="Verdana"/>
                <w:b/>
                <w:sz w:val="20"/>
                <w:szCs w:val="20"/>
              </w:rPr>
            </w:pPr>
            <w:r w:rsidRPr="008A648A">
              <w:rPr>
                <w:rFonts w:ascii="Verdana" w:hAnsi="Verdana"/>
                <w:sz w:val="20"/>
                <w:szCs w:val="20"/>
              </w:rPr>
              <w:t>Involve in the set up of Treaties for the company i.e. Proportional Treaty and Non Proportional Treaty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C66DA4" w:rsidP="00FE549F">
            <w:pPr>
              <w:numPr>
                <w:ilvl w:val="1"/>
                <w:numId w:val="25"/>
              </w:numPr>
              <w:ind w:left="480" w:hanging="284"/>
              <w:rPr>
                <w:rFonts w:ascii="Verdana" w:hAnsi="Verdana"/>
                <w:b/>
                <w:sz w:val="20"/>
                <w:szCs w:val="20"/>
              </w:rPr>
            </w:pPr>
            <w:r w:rsidRPr="008A648A">
              <w:rPr>
                <w:rFonts w:ascii="Verdana" w:hAnsi="Verdana"/>
                <w:sz w:val="20"/>
                <w:szCs w:val="20"/>
              </w:rPr>
              <w:t xml:space="preserve">Preparing </w:t>
            </w:r>
            <w:r w:rsidR="00FE549F">
              <w:rPr>
                <w:rFonts w:ascii="Verdana" w:hAnsi="Verdana"/>
                <w:sz w:val="20"/>
                <w:szCs w:val="20"/>
              </w:rPr>
              <w:t xml:space="preserve">Treaty related Reports to Reinsurers / Brokers / Regulatory 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FE549F" w:rsidP="00FE549F">
            <w:pPr>
              <w:numPr>
                <w:ilvl w:val="1"/>
                <w:numId w:val="25"/>
              </w:numPr>
              <w:ind w:left="480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Review of </w:t>
            </w:r>
            <w:r w:rsidR="00C66DA4" w:rsidRPr="008A648A">
              <w:rPr>
                <w:rFonts w:ascii="Verdana" w:hAnsi="Verdana"/>
                <w:sz w:val="20"/>
                <w:szCs w:val="20"/>
              </w:rPr>
              <w:t>Treaty Slip Wording and Endorsement / Addendum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C66DA4" w:rsidP="00383CA0">
            <w:pPr>
              <w:numPr>
                <w:ilvl w:val="1"/>
                <w:numId w:val="25"/>
              </w:numPr>
              <w:ind w:left="480" w:hanging="284"/>
              <w:rPr>
                <w:rFonts w:ascii="Verdana" w:hAnsi="Verdana"/>
                <w:sz w:val="20"/>
                <w:szCs w:val="20"/>
              </w:rPr>
            </w:pPr>
            <w:r w:rsidRPr="008A648A">
              <w:rPr>
                <w:rFonts w:ascii="Verdana" w:hAnsi="Verdana"/>
                <w:sz w:val="20"/>
                <w:szCs w:val="20"/>
              </w:rPr>
              <w:t>To ensure any breaches of JPI/GPI Guidelines on reinsurance Arrangements are reported to the Board of Directors and Bank Negara Malaysia</w:t>
            </w:r>
          </w:p>
        </w:tc>
      </w:tr>
      <w:tr w:rsidR="00383CA0" w:rsidRPr="008A648A">
        <w:tc>
          <w:tcPr>
            <w:tcW w:w="2952" w:type="dxa"/>
          </w:tcPr>
          <w:p w:rsidR="00383CA0" w:rsidRPr="008A648A" w:rsidRDefault="00383CA0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96" w:type="dxa"/>
          </w:tcPr>
          <w:p w:rsidR="00383CA0" w:rsidRPr="008A648A" w:rsidRDefault="00383CA0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383CA0" w:rsidRPr="008A648A" w:rsidRDefault="00383CA0">
            <w:pPr>
              <w:ind w:left="252" w:hanging="252"/>
              <w:rPr>
                <w:rFonts w:ascii="Verdana" w:hAnsi="Verdana"/>
                <w:sz w:val="20"/>
                <w:szCs w:val="20"/>
              </w:rPr>
            </w:pP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C44DB3" w:rsidRDefault="00C66DA4" w:rsidP="00383CA0">
            <w:pPr>
              <w:numPr>
                <w:ilvl w:val="1"/>
                <w:numId w:val="25"/>
              </w:numPr>
              <w:ind w:left="196" w:hanging="196"/>
              <w:rPr>
                <w:rFonts w:ascii="Verdana" w:hAnsi="Verdana"/>
                <w:sz w:val="20"/>
                <w:szCs w:val="20"/>
                <w:u w:val="single"/>
              </w:rPr>
            </w:pPr>
            <w:r w:rsidRPr="00C44DB3">
              <w:rPr>
                <w:rFonts w:ascii="Verdana" w:hAnsi="Verdana"/>
                <w:sz w:val="20"/>
                <w:szCs w:val="20"/>
                <w:u w:val="single"/>
              </w:rPr>
              <w:t>Facultative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C66DA4" w:rsidP="00383CA0">
            <w:pPr>
              <w:numPr>
                <w:ilvl w:val="1"/>
                <w:numId w:val="25"/>
              </w:numPr>
              <w:ind w:left="480" w:hanging="284"/>
              <w:rPr>
                <w:rFonts w:ascii="Verdana" w:hAnsi="Verdana"/>
                <w:sz w:val="20"/>
                <w:szCs w:val="20"/>
              </w:rPr>
            </w:pPr>
            <w:r w:rsidRPr="008A648A">
              <w:rPr>
                <w:rFonts w:ascii="Verdana" w:hAnsi="Verdana"/>
                <w:sz w:val="20"/>
                <w:szCs w:val="20"/>
              </w:rPr>
              <w:t>To calculate the retention for Fac RI Outward cases in order to ensure the company’s retention limit is not exceeded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FE549F" w:rsidP="00383CA0">
            <w:pPr>
              <w:numPr>
                <w:ilvl w:val="1"/>
                <w:numId w:val="25"/>
              </w:numPr>
              <w:ind w:left="480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Prompt placement of risks</w:t>
            </w:r>
            <w:r w:rsidR="00C66DA4" w:rsidRPr="008A648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648A">
              <w:rPr>
                <w:rFonts w:ascii="Verdana" w:hAnsi="Verdana" w:cs="Tahoma"/>
                <w:sz w:val="20"/>
                <w:szCs w:val="20"/>
              </w:rPr>
              <w:t>- To protect company’s interests and ensure adequate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C66DA4" w:rsidP="00383CA0">
            <w:pPr>
              <w:numPr>
                <w:ilvl w:val="1"/>
                <w:numId w:val="25"/>
              </w:numPr>
              <w:ind w:left="480" w:hanging="284"/>
              <w:rPr>
                <w:rFonts w:ascii="Verdana" w:hAnsi="Verdana"/>
                <w:sz w:val="20"/>
                <w:szCs w:val="20"/>
              </w:rPr>
            </w:pPr>
            <w:r w:rsidRPr="008A648A">
              <w:rPr>
                <w:rFonts w:ascii="Verdana" w:hAnsi="Verdana"/>
                <w:sz w:val="20"/>
                <w:szCs w:val="20"/>
              </w:rPr>
              <w:t xml:space="preserve">To source for Facultative Reinsurance Inwards business from other Takaful companies 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Default="00C66DA4" w:rsidP="00383CA0">
            <w:pPr>
              <w:numPr>
                <w:ilvl w:val="1"/>
                <w:numId w:val="25"/>
              </w:numPr>
              <w:ind w:left="480" w:hanging="284"/>
              <w:rPr>
                <w:rFonts w:ascii="Verdana" w:hAnsi="Verdana"/>
                <w:sz w:val="20"/>
                <w:szCs w:val="20"/>
              </w:rPr>
            </w:pPr>
            <w:r w:rsidRPr="008A648A">
              <w:rPr>
                <w:rFonts w:ascii="Verdana" w:hAnsi="Verdana"/>
                <w:sz w:val="20"/>
                <w:szCs w:val="20"/>
              </w:rPr>
              <w:t>To asses reinsurance business offered by other companies in line with treaty facilities, rates charged and claims experience</w:t>
            </w:r>
          </w:p>
          <w:p w:rsidR="00FE549F" w:rsidRPr="008A648A" w:rsidRDefault="00FE549F" w:rsidP="00383CA0">
            <w:pPr>
              <w:numPr>
                <w:ilvl w:val="1"/>
                <w:numId w:val="25"/>
              </w:numPr>
              <w:ind w:left="480" w:hanging="284"/>
              <w:rPr>
                <w:rFonts w:ascii="Verdana" w:hAnsi="Verdana"/>
                <w:sz w:val="20"/>
                <w:szCs w:val="20"/>
              </w:rPr>
            </w:pPr>
            <w:r w:rsidRPr="008A648A">
              <w:rPr>
                <w:rFonts w:ascii="Verdana" w:hAnsi="Verdana"/>
                <w:sz w:val="20"/>
                <w:szCs w:val="20"/>
              </w:rPr>
              <w:t>Requesting and liasing with Treaty Leader on Special Acceptances</w:t>
            </w:r>
          </w:p>
        </w:tc>
      </w:tr>
      <w:tr w:rsidR="00187BBB" w:rsidRPr="008A648A">
        <w:tc>
          <w:tcPr>
            <w:tcW w:w="2952" w:type="dxa"/>
          </w:tcPr>
          <w:p w:rsidR="00187BBB" w:rsidRPr="008A648A" w:rsidRDefault="00187BBB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96" w:type="dxa"/>
          </w:tcPr>
          <w:p w:rsidR="00187BBB" w:rsidRPr="008A648A" w:rsidRDefault="00187BBB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187BBB" w:rsidRDefault="00187BB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D3E8E" w:rsidRPr="008A648A" w:rsidRDefault="003D3E8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  <w:r w:rsidRPr="008A648A">
              <w:rPr>
                <w:rFonts w:ascii="Verdana" w:hAnsi="Verdana"/>
              </w:rPr>
              <w:t>Jan 2001 – Apr 2003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C66DA4">
            <w:pPr>
              <w:rPr>
                <w:rFonts w:ascii="Verdana" w:hAnsi="Verdana"/>
                <w:sz w:val="20"/>
                <w:szCs w:val="20"/>
              </w:rPr>
            </w:pPr>
            <w:r w:rsidRPr="008A648A">
              <w:rPr>
                <w:rFonts w:ascii="Verdana" w:hAnsi="Verdana"/>
                <w:b/>
                <w:sz w:val="20"/>
                <w:szCs w:val="20"/>
              </w:rPr>
              <w:t>South East Asia Insurance Berhad (Uni.Asia Gen. Insurance Berhad) – RI Executive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C44DB3" w:rsidRDefault="00C66DA4" w:rsidP="00804DE2">
            <w:pPr>
              <w:numPr>
                <w:ilvl w:val="0"/>
                <w:numId w:val="29"/>
              </w:numPr>
              <w:ind w:left="196" w:hanging="196"/>
              <w:rPr>
                <w:rFonts w:ascii="Verdana" w:hAnsi="Verdana"/>
                <w:sz w:val="20"/>
                <w:szCs w:val="20"/>
                <w:u w:val="single"/>
              </w:rPr>
            </w:pPr>
            <w:r w:rsidRPr="00C44DB3">
              <w:rPr>
                <w:rFonts w:ascii="Verdana" w:hAnsi="Verdana"/>
                <w:sz w:val="20"/>
                <w:szCs w:val="20"/>
                <w:u w:val="single"/>
              </w:rPr>
              <w:t xml:space="preserve">Facultative 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C66DA4" w:rsidP="00804DE2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 w:rsidRPr="008A648A">
              <w:rPr>
                <w:rFonts w:ascii="Verdana" w:hAnsi="Verdana"/>
                <w:sz w:val="20"/>
                <w:szCs w:val="20"/>
              </w:rPr>
              <w:t>To calculate the retention for Fac RI Outward cases in order to ensure the company’s retention limit is not exceeded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FE549F" w:rsidP="00FE549F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Prompt placements of risk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804DE2" w:rsidP="00804DE2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Preparing of </w:t>
            </w:r>
            <w:r w:rsidR="00C66DA4" w:rsidRPr="008A648A">
              <w:rPr>
                <w:rFonts w:ascii="Verdana" w:hAnsi="Verdana"/>
                <w:sz w:val="20"/>
                <w:szCs w:val="20"/>
              </w:rPr>
              <w:t xml:space="preserve">the Placement Completion Report </w:t>
            </w:r>
            <w:r>
              <w:rPr>
                <w:rFonts w:ascii="Verdana" w:hAnsi="Verdana"/>
                <w:sz w:val="20"/>
                <w:szCs w:val="20"/>
              </w:rPr>
              <w:t xml:space="preserve">and LSR Fees to be submitted to </w:t>
            </w:r>
            <w:r w:rsidR="00C66DA4" w:rsidRPr="008A648A">
              <w:rPr>
                <w:rFonts w:ascii="Verdana" w:hAnsi="Verdana"/>
                <w:sz w:val="20"/>
                <w:szCs w:val="20"/>
              </w:rPr>
              <w:t xml:space="preserve">the Scheme Manager of MRB for cases that fall </w:t>
            </w:r>
            <w:r w:rsidR="00C66DA4" w:rsidRPr="008A648A">
              <w:rPr>
                <w:rFonts w:ascii="Verdana" w:hAnsi="Verdana"/>
                <w:sz w:val="20"/>
                <w:szCs w:val="20"/>
              </w:rPr>
              <w:lastRenderedPageBreak/>
              <w:t>under LSR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C66DA4" w:rsidP="00804DE2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 w:rsidRPr="008A648A">
              <w:rPr>
                <w:rFonts w:ascii="Verdana" w:hAnsi="Verdana"/>
                <w:sz w:val="20"/>
                <w:szCs w:val="20"/>
              </w:rPr>
              <w:t>Requesting and liasing with Treaty Leader on Special Acceptances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C66DA4" w:rsidP="00804DE2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 w:rsidRPr="008A648A">
              <w:rPr>
                <w:rFonts w:ascii="Verdana" w:hAnsi="Verdana"/>
                <w:sz w:val="20"/>
                <w:szCs w:val="20"/>
              </w:rPr>
              <w:t>To source for Facultative Reinsurance Inwards business from other insurance companies and brokers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C66DA4" w:rsidP="00804DE2">
            <w:pPr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 w:rsidRPr="008A648A">
              <w:rPr>
                <w:rFonts w:ascii="Verdana" w:hAnsi="Verdana"/>
                <w:sz w:val="20"/>
                <w:szCs w:val="20"/>
              </w:rPr>
              <w:t>To asses reinsurance business offered by other companies in line with treaty facilities, rates charged and claims experience</w:t>
            </w:r>
          </w:p>
        </w:tc>
      </w:tr>
      <w:tr w:rsidR="00C66DA4" w:rsidRPr="008A648A">
        <w:tc>
          <w:tcPr>
            <w:tcW w:w="2952" w:type="dxa"/>
          </w:tcPr>
          <w:p w:rsidR="003D3E8E" w:rsidRPr="008A648A" w:rsidRDefault="003D3E8E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FE549F" w:rsidRPr="008A648A" w:rsidRDefault="00FE549F">
            <w:pPr>
              <w:ind w:left="252" w:hanging="252"/>
              <w:rPr>
                <w:rFonts w:ascii="Verdana" w:hAnsi="Verdana"/>
                <w:sz w:val="20"/>
                <w:szCs w:val="20"/>
              </w:rPr>
            </w:pPr>
          </w:p>
        </w:tc>
      </w:tr>
      <w:tr w:rsidR="00A04366" w:rsidRPr="008A648A">
        <w:tc>
          <w:tcPr>
            <w:tcW w:w="2952" w:type="dxa"/>
          </w:tcPr>
          <w:p w:rsidR="00A04366" w:rsidRPr="008A648A" w:rsidRDefault="00A04366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96" w:type="dxa"/>
          </w:tcPr>
          <w:p w:rsidR="00A04366" w:rsidRPr="008A648A" w:rsidRDefault="00A04366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A04366" w:rsidRPr="008A648A" w:rsidRDefault="00A0436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  <w:r w:rsidRPr="008A648A">
              <w:rPr>
                <w:rFonts w:ascii="Verdana" w:hAnsi="Verdana"/>
              </w:rPr>
              <w:t>Jan 2000 – Dec 2000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C66DA4">
            <w:pPr>
              <w:rPr>
                <w:rFonts w:ascii="Verdana" w:hAnsi="Verdana"/>
                <w:sz w:val="20"/>
                <w:szCs w:val="20"/>
              </w:rPr>
            </w:pPr>
            <w:r w:rsidRPr="008A648A">
              <w:rPr>
                <w:rFonts w:ascii="Verdana" w:hAnsi="Verdana"/>
                <w:b/>
                <w:sz w:val="20"/>
                <w:szCs w:val="20"/>
              </w:rPr>
              <w:t>Arab Malaysian Assurance Berhad (Am Assurance Berhad) – Treaty Accounts Officer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 w:cs="Tahom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9E3162" w:rsidP="00BC7E3E">
            <w:pPr>
              <w:numPr>
                <w:ilvl w:val="0"/>
                <w:numId w:val="30"/>
              </w:numPr>
              <w:ind w:left="196" w:hanging="196"/>
              <w:rPr>
                <w:rFonts w:ascii="Verdana" w:hAnsi="Verdana" w:cs="Tahoma"/>
                <w:b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 xml:space="preserve">Preparing Treaty </w:t>
            </w:r>
            <w:r>
              <w:rPr>
                <w:rFonts w:ascii="Verdana" w:hAnsi="Verdana" w:cs="Tahoma"/>
                <w:sz w:val="20"/>
                <w:szCs w:val="20"/>
              </w:rPr>
              <w:t>related reports for Brokers / Reinsurers / Regulatory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 w:cs="Tahom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C66DA4" w:rsidP="00BC7E3E">
            <w:pPr>
              <w:numPr>
                <w:ilvl w:val="0"/>
                <w:numId w:val="30"/>
              </w:numPr>
              <w:tabs>
                <w:tab w:val="left" w:pos="252"/>
              </w:tabs>
              <w:ind w:left="196" w:hanging="196"/>
              <w:rPr>
                <w:rFonts w:ascii="Verdana" w:hAnsi="Verdana" w:cs="Tahoma"/>
                <w:b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Preparing Voluntary Cession Statements of Accounts to MRB and Auto Fac Statements of Accounts to MRB</w:t>
            </w:r>
          </w:p>
        </w:tc>
      </w:tr>
      <w:tr w:rsidR="00C66DA4" w:rsidRPr="008A648A">
        <w:tc>
          <w:tcPr>
            <w:tcW w:w="2952" w:type="dxa"/>
          </w:tcPr>
          <w:p w:rsidR="00C66DA4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 w:cs="Tahoma"/>
              </w:rPr>
            </w:pPr>
          </w:p>
          <w:p w:rsidR="00804DE2" w:rsidRPr="008A648A" w:rsidRDefault="00804DE2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 w:cs="Tahom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C66DA4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 w:cs="Tahoma"/>
              </w:rPr>
            </w:pPr>
            <w:r w:rsidRPr="008A648A">
              <w:rPr>
                <w:rFonts w:ascii="Verdana" w:hAnsi="Verdana" w:cs="Tahoma"/>
              </w:rPr>
              <w:t>Dec 1997 – Dec 1999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:rsidR="00C66DA4" w:rsidRPr="008A648A" w:rsidRDefault="00C66DA4" w:rsidP="009E3162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b/>
                <w:sz w:val="20"/>
                <w:szCs w:val="20"/>
              </w:rPr>
              <w:t>Arab Malaysian Assurance Berhad (Am Assurance Berhad)</w:t>
            </w:r>
            <w:r w:rsidR="009E3162">
              <w:rPr>
                <w:rFonts w:ascii="Verdana" w:hAnsi="Verdana" w:cs="Tahoma"/>
                <w:b/>
                <w:sz w:val="20"/>
                <w:szCs w:val="20"/>
              </w:rPr>
              <w:t xml:space="preserve"> - </w:t>
            </w:r>
            <w:r w:rsidR="009E3162" w:rsidRPr="008A648A">
              <w:rPr>
                <w:rFonts w:ascii="Verdana" w:hAnsi="Verdana" w:cs="Tahoma"/>
                <w:b/>
                <w:sz w:val="20"/>
                <w:szCs w:val="20"/>
              </w:rPr>
              <w:t xml:space="preserve">Inspection Officer 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 w:cs="Tahom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BC7E3E" w:rsidRDefault="00C66DA4" w:rsidP="007841D6">
            <w:pPr>
              <w:pStyle w:val="ListParagraph"/>
              <w:numPr>
                <w:ilvl w:val="0"/>
                <w:numId w:val="31"/>
              </w:numPr>
              <w:ind w:left="196" w:hanging="196"/>
              <w:rPr>
                <w:rFonts w:ascii="Verdana" w:hAnsi="Verdana" w:cs="Tahoma"/>
                <w:sz w:val="20"/>
                <w:szCs w:val="20"/>
              </w:rPr>
            </w:pPr>
            <w:r w:rsidRPr="00BC7E3E">
              <w:rPr>
                <w:rFonts w:ascii="Verdana" w:hAnsi="Verdana" w:cs="Tahoma"/>
                <w:sz w:val="20"/>
                <w:szCs w:val="20"/>
              </w:rPr>
              <w:t xml:space="preserve">To </w:t>
            </w:r>
            <w:r w:rsidR="007841D6">
              <w:rPr>
                <w:rFonts w:ascii="Verdana" w:hAnsi="Verdana" w:cs="Tahoma"/>
                <w:sz w:val="20"/>
                <w:szCs w:val="20"/>
              </w:rPr>
              <w:t>perform</w:t>
            </w:r>
            <w:r w:rsidRPr="00BC7E3E">
              <w:rPr>
                <w:rFonts w:ascii="Verdana" w:hAnsi="Verdana" w:cs="Tahoma"/>
                <w:sz w:val="20"/>
                <w:szCs w:val="20"/>
              </w:rPr>
              <w:t xml:space="preserve"> operational and compliance audit as per company procedure, PIAM and BNM </w:t>
            </w:r>
            <w:r w:rsidR="007841D6">
              <w:rPr>
                <w:rFonts w:ascii="Verdana" w:hAnsi="Verdana" w:cs="Tahoma"/>
                <w:sz w:val="20"/>
                <w:szCs w:val="20"/>
              </w:rPr>
              <w:t>JPI/GPI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 w:cs="Tahom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BC7E3E" w:rsidRDefault="00C66DA4" w:rsidP="009E3162">
            <w:pPr>
              <w:pStyle w:val="ListParagraph"/>
              <w:numPr>
                <w:ilvl w:val="0"/>
                <w:numId w:val="31"/>
              </w:numPr>
              <w:ind w:left="196" w:hanging="196"/>
              <w:rPr>
                <w:rFonts w:ascii="Verdana" w:hAnsi="Verdana" w:cs="Tahoma"/>
                <w:sz w:val="20"/>
                <w:szCs w:val="20"/>
              </w:rPr>
            </w:pPr>
            <w:r w:rsidRPr="00BC7E3E">
              <w:rPr>
                <w:rFonts w:ascii="Verdana" w:hAnsi="Verdana" w:cs="Tahoma"/>
                <w:sz w:val="20"/>
                <w:szCs w:val="20"/>
              </w:rPr>
              <w:t xml:space="preserve">To </w:t>
            </w:r>
            <w:r w:rsidR="009E3162">
              <w:rPr>
                <w:rFonts w:ascii="Verdana" w:hAnsi="Verdana" w:cs="Tahoma"/>
                <w:sz w:val="20"/>
                <w:szCs w:val="20"/>
              </w:rPr>
              <w:t xml:space="preserve">perform </w:t>
            </w:r>
            <w:r w:rsidRPr="00BC7E3E">
              <w:rPr>
                <w:rFonts w:ascii="Verdana" w:hAnsi="Verdana" w:cs="Tahoma"/>
                <w:sz w:val="20"/>
                <w:szCs w:val="20"/>
              </w:rPr>
              <w:t>investigation as and when required by the company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 w:cs="Tahom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7841D6" w:rsidRDefault="00C66DA4" w:rsidP="007841D6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 w:cs="Tahom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Heading1"/>
              <w:rPr>
                <w:rFonts w:ascii="Verdana" w:hAnsi="Verdana" w:cs="Tahoma"/>
                <w:bCs/>
                <w:szCs w:val="20"/>
              </w:rPr>
            </w:pPr>
            <w:r w:rsidRPr="008A648A">
              <w:rPr>
                <w:rFonts w:ascii="Verdana" w:hAnsi="Verdana" w:cs="Tahoma"/>
                <w:bCs/>
                <w:szCs w:val="20"/>
              </w:rPr>
              <w:t>Activities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66DA4" w:rsidRPr="008A648A">
        <w:tc>
          <w:tcPr>
            <w:tcW w:w="2952" w:type="dxa"/>
          </w:tcPr>
          <w:p w:rsidR="00C66DA4" w:rsidRPr="008A648A" w:rsidRDefault="004147E8" w:rsidP="0027314A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2013 - 201</w:t>
            </w:r>
            <w:r w:rsidR="0027314A">
              <w:rPr>
                <w:rFonts w:ascii="Verdana" w:hAnsi="Verdana" w:cs="Tahoma"/>
              </w:rPr>
              <w:t>5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:rsidR="00C66DA4" w:rsidRPr="00BC7E3E" w:rsidRDefault="004147E8" w:rsidP="004147E8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52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Sub Committee for Education – Think Tank , Persatuan Insurans Am Malaysia (PIAM) 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7841D6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1992 - 1993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BC7E3E" w:rsidRDefault="004147E8" w:rsidP="00BC7E3E">
            <w:pPr>
              <w:pStyle w:val="ListParagraph"/>
              <w:numPr>
                <w:ilvl w:val="0"/>
                <w:numId w:val="32"/>
              </w:numPr>
              <w:ind w:left="196" w:hanging="196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Vice</w:t>
            </w:r>
            <w:r w:rsidR="00C66DA4" w:rsidRPr="00BC7E3E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BC7E3E">
              <w:rPr>
                <w:rFonts w:ascii="Verdana" w:hAnsi="Verdana" w:cs="Tahoma"/>
                <w:sz w:val="20"/>
                <w:szCs w:val="20"/>
              </w:rPr>
              <w:t>President for Special Function Bureau, UUM Matriculation Centre Student Council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 w:cs="Tahom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BC7E3E" w:rsidRDefault="00C66DA4" w:rsidP="007841D6">
            <w:pPr>
              <w:pStyle w:val="ListParagraph"/>
              <w:numPr>
                <w:ilvl w:val="0"/>
                <w:numId w:val="32"/>
              </w:numPr>
              <w:ind w:left="196" w:hanging="196"/>
              <w:rPr>
                <w:rFonts w:ascii="Verdana" w:hAnsi="Verdana" w:cs="Tahoma"/>
                <w:sz w:val="20"/>
                <w:szCs w:val="20"/>
              </w:rPr>
            </w:pPr>
            <w:r w:rsidRPr="00BC7E3E">
              <w:rPr>
                <w:rFonts w:ascii="Verdana" w:hAnsi="Verdana" w:cs="Tahoma"/>
                <w:sz w:val="20"/>
                <w:szCs w:val="20"/>
              </w:rPr>
              <w:t xml:space="preserve">UUM Matriculation Centre Football Team 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 w:cs="Tahom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Heading1"/>
              <w:rPr>
                <w:rFonts w:ascii="Verdana" w:hAnsi="Verdana" w:cs="Tahoma"/>
                <w:bCs/>
                <w:szCs w:val="20"/>
              </w:rPr>
            </w:pPr>
            <w:r w:rsidRPr="008A648A">
              <w:rPr>
                <w:rFonts w:ascii="Verdana" w:hAnsi="Verdana" w:cs="Tahoma"/>
                <w:bCs/>
                <w:szCs w:val="20"/>
              </w:rPr>
              <w:t>Skills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 w:cs="Tahoma"/>
              </w:rPr>
            </w:pPr>
            <w:r w:rsidRPr="008A648A">
              <w:rPr>
                <w:rFonts w:ascii="Verdana" w:hAnsi="Verdana" w:cs="Tahoma"/>
              </w:rPr>
              <w:t>Computer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 xml:space="preserve">: </w:t>
            </w:r>
          </w:p>
        </w:tc>
        <w:tc>
          <w:tcPr>
            <w:tcW w:w="5508" w:type="dxa"/>
          </w:tcPr>
          <w:p w:rsidR="00C66DA4" w:rsidRPr="008A648A" w:rsidRDefault="00C66DA4" w:rsidP="008860CC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Microsoft Office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 w:rsidP="00D821E2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 w:cs="Tahoma"/>
              </w:rPr>
            </w:pPr>
            <w:r w:rsidRPr="008A648A">
              <w:rPr>
                <w:rFonts w:ascii="Verdana" w:hAnsi="Verdana" w:cs="Tahoma"/>
              </w:rPr>
              <w:t xml:space="preserve">Language (Written &amp; </w:t>
            </w:r>
            <w:r w:rsidR="00D821E2" w:rsidRPr="008A648A">
              <w:rPr>
                <w:rFonts w:ascii="Verdana" w:hAnsi="Verdana" w:cs="Tahoma"/>
              </w:rPr>
              <w:t>Oral</w:t>
            </w:r>
            <w:r w:rsidRPr="008A648A">
              <w:rPr>
                <w:rFonts w:ascii="Verdana" w:hAnsi="Verdana" w:cs="Tahoma"/>
              </w:rPr>
              <w:t>)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:rsidR="00C66DA4" w:rsidRPr="008A648A" w:rsidRDefault="00C66DA4" w:rsidP="008860CC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 xml:space="preserve">English &amp; Bahasa Malaysia 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 w:cs="Tahom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 w:cs="Tahoma"/>
                <w:b/>
                <w:bCs/>
              </w:rPr>
            </w:pPr>
            <w:r w:rsidRPr="008A648A">
              <w:rPr>
                <w:rFonts w:ascii="Verdana" w:hAnsi="Verdana" w:cs="Tahoma"/>
                <w:b/>
                <w:bCs/>
              </w:rPr>
              <w:t>Availability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Immediately after notice period of 2 months</w:t>
            </w: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 w:cs="Tahom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 w:cs="Tahoma"/>
                <w:b/>
                <w:bCs/>
              </w:rPr>
            </w:pPr>
            <w:r w:rsidRPr="008A648A">
              <w:rPr>
                <w:rFonts w:ascii="Verdana" w:hAnsi="Verdana" w:cs="Tahoma"/>
                <w:b/>
                <w:bCs/>
              </w:rPr>
              <w:t>References</w:t>
            </w: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:rsidR="00BC7E3E" w:rsidRDefault="007841D6" w:rsidP="00BC7E3E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Razi Sulaiman</w:t>
            </w:r>
          </w:p>
          <w:p w:rsidR="004147E8" w:rsidRPr="008A648A" w:rsidRDefault="004147E8" w:rsidP="00BC7E3E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Senior Broker</w:t>
            </w:r>
          </w:p>
          <w:p w:rsidR="00BC7E3E" w:rsidRPr="008A648A" w:rsidRDefault="007841D6" w:rsidP="00BC7E3E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Miller Insurance Brokers</w:t>
            </w:r>
          </w:p>
          <w:p w:rsidR="00BC7E3E" w:rsidRPr="008A648A" w:rsidRDefault="00BC7E3E" w:rsidP="00BC7E3E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Kuala Lumpur, Malaysia</w:t>
            </w:r>
          </w:p>
          <w:p w:rsidR="00BC7E3E" w:rsidRDefault="00BC7E3E" w:rsidP="00BC7E3E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HP: 01</w:t>
            </w:r>
            <w:r w:rsidR="004147E8">
              <w:rPr>
                <w:rFonts w:ascii="Verdana" w:hAnsi="Verdana" w:cs="Tahoma"/>
                <w:sz w:val="20"/>
                <w:szCs w:val="20"/>
              </w:rPr>
              <w:t>6 6621660</w:t>
            </w:r>
          </w:p>
          <w:p w:rsidR="00C66DA4" w:rsidRPr="008A648A" w:rsidRDefault="00C66DA4" w:rsidP="00846457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66DA4" w:rsidRPr="008A648A">
        <w:tc>
          <w:tcPr>
            <w:tcW w:w="2952" w:type="dxa"/>
          </w:tcPr>
          <w:p w:rsidR="00C66DA4" w:rsidRPr="008A648A" w:rsidRDefault="00C66DA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 w:cs="Tahoma"/>
              </w:rPr>
            </w:pPr>
          </w:p>
        </w:tc>
        <w:tc>
          <w:tcPr>
            <w:tcW w:w="396" w:type="dxa"/>
          </w:tcPr>
          <w:p w:rsidR="00C66DA4" w:rsidRPr="008A648A" w:rsidRDefault="00C66DA4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508" w:type="dxa"/>
          </w:tcPr>
          <w:p w:rsidR="007841D6" w:rsidRPr="008A648A" w:rsidRDefault="007841D6" w:rsidP="007841D6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Selina Leong</w:t>
            </w:r>
          </w:p>
          <w:p w:rsidR="007841D6" w:rsidRPr="008A648A" w:rsidRDefault="007841D6" w:rsidP="007841D6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RHB Insurans Berhad</w:t>
            </w:r>
          </w:p>
          <w:p w:rsidR="007841D6" w:rsidRPr="008A648A" w:rsidRDefault="007841D6" w:rsidP="007841D6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Kuala Lumpur, Malaysia</w:t>
            </w:r>
          </w:p>
          <w:p w:rsidR="00BC7E3E" w:rsidRDefault="007841D6" w:rsidP="007841D6">
            <w:pPr>
              <w:rPr>
                <w:rFonts w:ascii="Verdana" w:hAnsi="Verdana" w:cs="Tahoma"/>
                <w:sz w:val="20"/>
                <w:szCs w:val="20"/>
              </w:rPr>
            </w:pPr>
            <w:r w:rsidRPr="008A648A">
              <w:rPr>
                <w:rFonts w:ascii="Verdana" w:hAnsi="Verdana" w:cs="Tahoma"/>
                <w:sz w:val="20"/>
                <w:szCs w:val="20"/>
              </w:rPr>
              <w:t>HP: 01</w:t>
            </w:r>
            <w:r>
              <w:rPr>
                <w:rFonts w:ascii="Verdana" w:hAnsi="Verdana" w:cs="Tahoma"/>
                <w:sz w:val="20"/>
                <w:szCs w:val="20"/>
              </w:rPr>
              <w:t>2</w:t>
            </w:r>
            <w:r w:rsidRPr="008A648A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>
              <w:rPr>
                <w:rFonts w:ascii="Verdana" w:hAnsi="Verdana" w:cs="Tahoma"/>
                <w:sz w:val="20"/>
                <w:szCs w:val="20"/>
              </w:rPr>
              <w:t>3251110</w:t>
            </w:r>
          </w:p>
          <w:p w:rsidR="00C66DA4" w:rsidRPr="008A648A" w:rsidRDefault="00C66DA4" w:rsidP="00BC7E3E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C66DA4" w:rsidRPr="008A648A" w:rsidRDefault="00C66DA4">
      <w:pPr>
        <w:pStyle w:val="Footer"/>
        <w:tabs>
          <w:tab w:val="clear" w:pos="4320"/>
          <w:tab w:val="clear" w:pos="8640"/>
        </w:tabs>
        <w:rPr>
          <w:rFonts w:ascii="Verdana" w:hAnsi="Verdana" w:cs="Tahoma"/>
        </w:rPr>
      </w:pPr>
    </w:p>
    <w:sectPr w:rsidR="00C66DA4" w:rsidRPr="008A648A" w:rsidSect="004E633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B13" w:rsidRDefault="00935B13" w:rsidP="002C0F25">
      <w:r>
        <w:separator/>
      </w:r>
    </w:p>
  </w:endnote>
  <w:endnote w:type="continuationSeparator" w:id="0">
    <w:p w:rsidR="00935B13" w:rsidRDefault="00935B13" w:rsidP="002C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1346"/>
      <w:docPartObj>
        <w:docPartGallery w:val="Page Numbers (Bottom of Page)"/>
        <w:docPartUnique/>
      </w:docPartObj>
    </w:sdtPr>
    <w:sdtContent>
      <w:p w:rsidR="002C0F25" w:rsidRDefault="008B7708">
        <w:pPr>
          <w:pStyle w:val="Footer"/>
          <w:jc w:val="right"/>
        </w:pPr>
        <w:fldSimple w:instr=" PAGE   \* MERGEFORMAT ">
          <w:r w:rsidR="00A04366">
            <w:rPr>
              <w:noProof/>
            </w:rPr>
            <w:t>1</w:t>
          </w:r>
        </w:fldSimple>
      </w:p>
    </w:sdtContent>
  </w:sdt>
  <w:p w:rsidR="002C0F25" w:rsidRDefault="002C0F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B13" w:rsidRDefault="00935B13" w:rsidP="002C0F25">
      <w:r>
        <w:separator/>
      </w:r>
    </w:p>
  </w:footnote>
  <w:footnote w:type="continuationSeparator" w:id="0">
    <w:p w:rsidR="00935B13" w:rsidRDefault="00935B13" w:rsidP="002C0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F25" w:rsidRPr="002C0F25" w:rsidRDefault="002C0F25">
    <w:pPr>
      <w:pStyle w:val="Header"/>
      <w:rPr>
        <w:rFonts w:ascii="Verdana" w:hAnsi="Verdana"/>
        <w:i/>
        <w:sz w:val="16"/>
        <w:szCs w:val="16"/>
      </w:rPr>
    </w:pPr>
    <w:r>
      <w:tab/>
    </w:r>
    <w:r>
      <w:tab/>
    </w:r>
    <w:r w:rsidRPr="002C0F25">
      <w:rPr>
        <w:rFonts w:ascii="Verdana" w:hAnsi="Verdana"/>
        <w:i/>
        <w:sz w:val="16"/>
        <w:szCs w:val="16"/>
      </w:rPr>
      <w:t>Zaidi Omar</w:t>
    </w:r>
  </w:p>
  <w:p w:rsidR="002C0F25" w:rsidRDefault="002C0F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3FA"/>
    <w:multiLevelType w:val="hybridMultilevel"/>
    <w:tmpl w:val="92401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904F2"/>
    <w:multiLevelType w:val="hybridMultilevel"/>
    <w:tmpl w:val="C3FE7E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6527B"/>
    <w:multiLevelType w:val="hybridMultilevel"/>
    <w:tmpl w:val="8BA0DA20"/>
    <w:lvl w:ilvl="0" w:tplc="4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8062F8"/>
    <w:multiLevelType w:val="hybridMultilevel"/>
    <w:tmpl w:val="081A3972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73009"/>
    <w:multiLevelType w:val="hybridMultilevel"/>
    <w:tmpl w:val="29D07CC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0F2533F"/>
    <w:multiLevelType w:val="hybridMultilevel"/>
    <w:tmpl w:val="C23E7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E2386"/>
    <w:multiLevelType w:val="hybridMultilevel"/>
    <w:tmpl w:val="2A9AE2B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07D23"/>
    <w:multiLevelType w:val="hybridMultilevel"/>
    <w:tmpl w:val="E0C0A8CE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B74C3"/>
    <w:multiLevelType w:val="hybridMultilevel"/>
    <w:tmpl w:val="88605F3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14936DA"/>
    <w:multiLevelType w:val="hybridMultilevel"/>
    <w:tmpl w:val="F2C8A44C"/>
    <w:lvl w:ilvl="0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850182"/>
    <w:multiLevelType w:val="hybridMultilevel"/>
    <w:tmpl w:val="FFFC1C48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755E6"/>
    <w:multiLevelType w:val="hybridMultilevel"/>
    <w:tmpl w:val="4A8AE0EC"/>
    <w:lvl w:ilvl="0" w:tplc="A0C87F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D82A0F"/>
    <w:multiLevelType w:val="hybridMultilevel"/>
    <w:tmpl w:val="D43C88CE"/>
    <w:lvl w:ilvl="0" w:tplc="DD1E8C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1A181F"/>
    <w:multiLevelType w:val="hybridMultilevel"/>
    <w:tmpl w:val="C930D80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E34AB"/>
    <w:multiLevelType w:val="hybridMultilevel"/>
    <w:tmpl w:val="F5FC7A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B71692"/>
    <w:multiLevelType w:val="hybridMultilevel"/>
    <w:tmpl w:val="31C80D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C03E99"/>
    <w:multiLevelType w:val="hybridMultilevel"/>
    <w:tmpl w:val="65CCCBC6"/>
    <w:lvl w:ilvl="0" w:tplc="1CEE16B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9AD1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6CB6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C784B1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2040D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8A46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B14EB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A9839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326DC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934BED"/>
    <w:multiLevelType w:val="hybridMultilevel"/>
    <w:tmpl w:val="F5FC7A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AB3E38"/>
    <w:multiLevelType w:val="hybridMultilevel"/>
    <w:tmpl w:val="4A8AE0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B678D8"/>
    <w:multiLevelType w:val="hybridMultilevel"/>
    <w:tmpl w:val="B3F41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D452C8"/>
    <w:multiLevelType w:val="hybridMultilevel"/>
    <w:tmpl w:val="29D07C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4B73CEA"/>
    <w:multiLevelType w:val="hybridMultilevel"/>
    <w:tmpl w:val="31C80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6163A6"/>
    <w:multiLevelType w:val="hybridMultilevel"/>
    <w:tmpl w:val="8CF297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B907C4"/>
    <w:multiLevelType w:val="hybridMultilevel"/>
    <w:tmpl w:val="C23E7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C87F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535D4F"/>
    <w:multiLevelType w:val="hybridMultilevel"/>
    <w:tmpl w:val="EFE0F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EC329B"/>
    <w:multiLevelType w:val="hybridMultilevel"/>
    <w:tmpl w:val="56EAD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7B34BE"/>
    <w:multiLevelType w:val="hybridMultilevel"/>
    <w:tmpl w:val="A8DA5364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10247"/>
    <w:multiLevelType w:val="hybridMultilevel"/>
    <w:tmpl w:val="1EC6FBFC"/>
    <w:lvl w:ilvl="0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FD4597A"/>
    <w:multiLevelType w:val="hybridMultilevel"/>
    <w:tmpl w:val="C79C20D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867693"/>
    <w:multiLevelType w:val="hybridMultilevel"/>
    <w:tmpl w:val="2EC801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BF56FC"/>
    <w:multiLevelType w:val="hybridMultilevel"/>
    <w:tmpl w:val="902ECA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CE304F"/>
    <w:multiLevelType w:val="hybridMultilevel"/>
    <w:tmpl w:val="1BEEF4EE"/>
    <w:lvl w:ilvl="0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20"/>
  </w:num>
  <w:num w:numId="5">
    <w:abstractNumId w:val="30"/>
  </w:num>
  <w:num w:numId="6">
    <w:abstractNumId w:val="22"/>
  </w:num>
  <w:num w:numId="7">
    <w:abstractNumId w:val="21"/>
  </w:num>
  <w:num w:numId="8">
    <w:abstractNumId w:val="14"/>
  </w:num>
  <w:num w:numId="9">
    <w:abstractNumId w:val="15"/>
  </w:num>
  <w:num w:numId="10">
    <w:abstractNumId w:val="4"/>
  </w:num>
  <w:num w:numId="11">
    <w:abstractNumId w:val="29"/>
  </w:num>
  <w:num w:numId="12">
    <w:abstractNumId w:val="17"/>
  </w:num>
  <w:num w:numId="13">
    <w:abstractNumId w:val="1"/>
  </w:num>
  <w:num w:numId="14">
    <w:abstractNumId w:val="18"/>
  </w:num>
  <w:num w:numId="15">
    <w:abstractNumId w:val="11"/>
  </w:num>
  <w:num w:numId="16">
    <w:abstractNumId w:val="12"/>
  </w:num>
  <w:num w:numId="17">
    <w:abstractNumId w:val="25"/>
  </w:num>
  <w:num w:numId="18">
    <w:abstractNumId w:val="5"/>
  </w:num>
  <w:num w:numId="19">
    <w:abstractNumId w:val="24"/>
  </w:num>
  <w:num w:numId="20">
    <w:abstractNumId w:val="19"/>
  </w:num>
  <w:num w:numId="21">
    <w:abstractNumId w:val="23"/>
  </w:num>
  <w:num w:numId="22">
    <w:abstractNumId w:val="16"/>
  </w:num>
  <w:num w:numId="23">
    <w:abstractNumId w:val="6"/>
  </w:num>
  <w:num w:numId="24">
    <w:abstractNumId w:val="7"/>
  </w:num>
  <w:num w:numId="25">
    <w:abstractNumId w:val="26"/>
  </w:num>
  <w:num w:numId="26">
    <w:abstractNumId w:val="31"/>
  </w:num>
  <w:num w:numId="27">
    <w:abstractNumId w:val="9"/>
  </w:num>
  <w:num w:numId="28">
    <w:abstractNumId w:val="27"/>
  </w:num>
  <w:num w:numId="29">
    <w:abstractNumId w:val="13"/>
  </w:num>
  <w:num w:numId="30">
    <w:abstractNumId w:val="3"/>
  </w:num>
  <w:num w:numId="31">
    <w:abstractNumId w:val="10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EAD"/>
    <w:rsid w:val="001845A6"/>
    <w:rsid w:val="00187BBB"/>
    <w:rsid w:val="0022086D"/>
    <w:rsid w:val="0027314A"/>
    <w:rsid w:val="002764B0"/>
    <w:rsid w:val="00295923"/>
    <w:rsid w:val="002C0F25"/>
    <w:rsid w:val="002D414D"/>
    <w:rsid w:val="00343F8A"/>
    <w:rsid w:val="00383CA0"/>
    <w:rsid w:val="003D3E8E"/>
    <w:rsid w:val="004147E8"/>
    <w:rsid w:val="004E2F57"/>
    <w:rsid w:val="004E6339"/>
    <w:rsid w:val="00513C4B"/>
    <w:rsid w:val="00574957"/>
    <w:rsid w:val="00594174"/>
    <w:rsid w:val="00595B1B"/>
    <w:rsid w:val="00652AAC"/>
    <w:rsid w:val="006E3D02"/>
    <w:rsid w:val="00742D33"/>
    <w:rsid w:val="007841D6"/>
    <w:rsid w:val="007E2108"/>
    <w:rsid w:val="00804DE2"/>
    <w:rsid w:val="00846457"/>
    <w:rsid w:val="008860CC"/>
    <w:rsid w:val="008A648A"/>
    <w:rsid w:val="008B29D5"/>
    <w:rsid w:val="008B7708"/>
    <w:rsid w:val="00904F5E"/>
    <w:rsid w:val="00935B13"/>
    <w:rsid w:val="009E3162"/>
    <w:rsid w:val="00A04366"/>
    <w:rsid w:val="00A3360E"/>
    <w:rsid w:val="00A36B66"/>
    <w:rsid w:val="00A824E4"/>
    <w:rsid w:val="00AD2E34"/>
    <w:rsid w:val="00BC7E3E"/>
    <w:rsid w:val="00BF62EE"/>
    <w:rsid w:val="00C44DB3"/>
    <w:rsid w:val="00C66DA4"/>
    <w:rsid w:val="00C93CF2"/>
    <w:rsid w:val="00CF6DA8"/>
    <w:rsid w:val="00D821E2"/>
    <w:rsid w:val="00DB7261"/>
    <w:rsid w:val="00DD5F16"/>
    <w:rsid w:val="00E01EAD"/>
    <w:rsid w:val="00E84130"/>
    <w:rsid w:val="00F83C55"/>
    <w:rsid w:val="00FE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33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E6339"/>
    <w:pPr>
      <w:keepNext/>
      <w:outlineLvl w:val="0"/>
    </w:pPr>
    <w:rPr>
      <w:rFonts w:ascii="Tahoma" w:hAnsi="Tahoma"/>
      <w:b/>
      <w:sz w:val="20"/>
    </w:rPr>
  </w:style>
  <w:style w:type="paragraph" w:styleId="Heading2">
    <w:name w:val="heading 2"/>
    <w:basedOn w:val="Normal"/>
    <w:next w:val="Normal"/>
    <w:qFormat/>
    <w:rsid w:val="004E6339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E633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E633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NormalWeb">
    <w:name w:val="Normal (Web)"/>
    <w:basedOn w:val="Normal"/>
    <w:semiHidden/>
    <w:rsid w:val="004E6339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4E6339"/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BC7E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F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F2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F25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0F25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1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idiomar7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PARTICULARS</vt:lpstr>
    </vt:vector>
  </TitlesOfParts>
  <Company>Tokio Marine Insurans (M) Bhd</Company>
  <LinksUpToDate>false</LinksUpToDate>
  <CharactersWithSpaces>6446</CharactersWithSpaces>
  <SharedDoc>false</SharedDoc>
  <HLinks>
    <vt:vector size="6" baseType="variant">
      <vt:variant>
        <vt:i4>6684695</vt:i4>
      </vt:variant>
      <vt:variant>
        <vt:i4>0</vt:i4>
      </vt:variant>
      <vt:variant>
        <vt:i4>0</vt:i4>
      </vt:variant>
      <vt:variant>
        <vt:i4>5</vt:i4>
      </vt:variant>
      <vt:variant>
        <vt:lpwstr>mailto:zaidi@tokiomarine.com.my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PARTICULARS</dc:title>
  <dc:creator>zaidi</dc:creator>
  <cp:lastModifiedBy>zaidi</cp:lastModifiedBy>
  <cp:revision>2</cp:revision>
  <dcterms:created xsi:type="dcterms:W3CDTF">2015-04-24T10:06:00Z</dcterms:created>
  <dcterms:modified xsi:type="dcterms:W3CDTF">2015-04-24T10:06:00Z</dcterms:modified>
</cp:coreProperties>
</file>